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BB7430" w14:textId="77777777" w:rsidR="00D74D3A" w:rsidRPr="003F3337" w:rsidRDefault="00D74D3A" w:rsidP="00D74D3A">
      <w:pPr>
        <w:rPr>
          <w:rFonts w:cs="Arial"/>
          <w:b/>
          <w:szCs w:val="22"/>
          <w:shd w:val="clear" w:color="auto" w:fill="FFFFFF"/>
        </w:rPr>
      </w:pPr>
      <w:r w:rsidRPr="003F3337">
        <w:rPr>
          <w:rFonts w:cs="Arial"/>
          <w:b/>
          <w:noProof/>
          <w:kern w:val="32"/>
          <w:sz w:val="32"/>
          <w:szCs w:val="32"/>
        </w:rPr>
        <w:t xml:space="preserve">Tebis Consulting </w:t>
      </w:r>
      <w:r w:rsidR="00DB2969" w:rsidRPr="003F3337">
        <w:rPr>
          <w:rFonts w:cs="Arial"/>
          <w:b/>
          <w:noProof/>
          <w:kern w:val="32"/>
          <w:sz w:val="32"/>
          <w:szCs w:val="32"/>
        </w:rPr>
        <w:t>erhielt renommierte Auszeichnung der</w:t>
      </w:r>
      <w:r w:rsidR="00F17EBB" w:rsidRPr="003F3337">
        <w:rPr>
          <w:rFonts w:cs="Arial"/>
          <w:b/>
          <w:noProof/>
          <w:kern w:val="32"/>
          <w:sz w:val="32"/>
          <w:szCs w:val="32"/>
        </w:rPr>
        <w:t xml:space="preserve"> Wirtschaftswoch</w:t>
      </w:r>
      <w:r w:rsidR="00DB2969" w:rsidRPr="003F3337">
        <w:rPr>
          <w:rFonts w:cs="Arial"/>
          <w:b/>
          <w:noProof/>
          <w:kern w:val="32"/>
          <w:sz w:val="32"/>
          <w:szCs w:val="32"/>
        </w:rPr>
        <w:t>e</w:t>
      </w:r>
    </w:p>
    <w:p w14:paraId="52651C18" w14:textId="77777777" w:rsidR="00DB2969" w:rsidRDefault="00DB2969" w:rsidP="00476DD9">
      <w:pPr>
        <w:pStyle w:val="berschrift24"/>
        <w:spacing w:line="240" w:lineRule="auto"/>
        <w:rPr>
          <w:rFonts w:cs="Arial"/>
          <w:noProof/>
          <w:kern w:val="32"/>
          <w:sz w:val="24"/>
          <w:szCs w:val="24"/>
        </w:rPr>
      </w:pPr>
      <w:r>
        <w:rPr>
          <w:rFonts w:cs="Arial"/>
          <w:noProof/>
          <w:kern w:val="32"/>
          <w:sz w:val="24"/>
          <w:szCs w:val="24"/>
        </w:rPr>
        <w:t xml:space="preserve">Tebis Consulting wurde </w:t>
      </w:r>
      <w:r w:rsidR="0084580E">
        <w:rPr>
          <w:rFonts w:cs="Arial"/>
          <w:noProof/>
          <w:kern w:val="32"/>
          <w:sz w:val="24"/>
          <w:szCs w:val="24"/>
        </w:rPr>
        <w:t xml:space="preserve">bereits zum dritten Mal </w:t>
      </w:r>
      <w:r>
        <w:rPr>
          <w:rFonts w:cs="Arial"/>
          <w:noProof/>
          <w:kern w:val="32"/>
          <w:sz w:val="24"/>
          <w:szCs w:val="24"/>
        </w:rPr>
        <w:t xml:space="preserve">mit dem </w:t>
      </w:r>
      <w:r w:rsidR="00D74D3A" w:rsidRPr="00D74D3A">
        <w:rPr>
          <w:rFonts w:cs="Arial"/>
          <w:noProof/>
          <w:kern w:val="32"/>
          <w:sz w:val="24"/>
          <w:szCs w:val="24"/>
        </w:rPr>
        <w:t xml:space="preserve">Award </w:t>
      </w:r>
      <w:r w:rsidR="00D74D3A">
        <w:rPr>
          <w:rFonts w:cs="Arial"/>
          <w:noProof/>
          <w:kern w:val="32"/>
          <w:sz w:val="24"/>
          <w:szCs w:val="24"/>
        </w:rPr>
        <w:t>„Best of Consulting</w:t>
      </w:r>
      <w:r w:rsidR="0029586F">
        <w:rPr>
          <w:rFonts w:cs="Arial"/>
          <w:noProof/>
          <w:kern w:val="32"/>
          <w:sz w:val="24"/>
          <w:szCs w:val="24"/>
        </w:rPr>
        <w:t xml:space="preserve"> Mittelst</w:t>
      </w:r>
      <w:r w:rsidR="0084580E">
        <w:rPr>
          <w:rFonts w:cs="Arial"/>
          <w:noProof/>
          <w:kern w:val="32"/>
          <w:sz w:val="24"/>
          <w:szCs w:val="24"/>
        </w:rPr>
        <w:t>and</w:t>
      </w:r>
      <w:r w:rsidR="00D74D3A">
        <w:rPr>
          <w:rFonts w:cs="Arial"/>
          <w:noProof/>
          <w:kern w:val="32"/>
          <w:sz w:val="24"/>
          <w:szCs w:val="24"/>
        </w:rPr>
        <w:t xml:space="preserve">“ </w:t>
      </w:r>
      <w:r>
        <w:rPr>
          <w:rFonts w:cs="Arial"/>
          <w:noProof/>
          <w:kern w:val="32"/>
          <w:sz w:val="24"/>
          <w:szCs w:val="24"/>
        </w:rPr>
        <w:t>ausg</w:t>
      </w:r>
      <w:r w:rsidR="00744810">
        <w:rPr>
          <w:rFonts w:cs="Arial"/>
          <w:noProof/>
          <w:kern w:val="32"/>
          <w:sz w:val="24"/>
          <w:szCs w:val="24"/>
        </w:rPr>
        <w:t>e</w:t>
      </w:r>
      <w:r>
        <w:rPr>
          <w:rFonts w:cs="Arial"/>
          <w:noProof/>
          <w:kern w:val="32"/>
          <w:sz w:val="24"/>
          <w:szCs w:val="24"/>
        </w:rPr>
        <w:t xml:space="preserve">zeichnet. </w:t>
      </w:r>
      <w:r w:rsidR="00623BB9">
        <w:rPr>
          <w:rFonts w:cs="Arial"/>
          <w:noProof/>
          <w:kern w:val="32"/>
          <w:sz w:val="24"/>
          <w:szCs w:val="24"/>
        </w:rPr>
        <w:t>Prä</w:t>
      </w:r>
      <w:r w:rsidR="00233BE3">
        <w:rPr>
          <w:rFonts w:cs="Arial"/>
          <w:noProof/>
          <w:kern w:val="32"/>
          <w:sz w:val="24"/>
          <w:szCs w:val="24"/>
        </w:rPr>
        <w:t>miert wurde</w:t>
      </w:r>
      <w:r w:rsidR="0034665C">
        <w:rPr>
          <w:rFonts w:cs="Arial"/>
          <w:noProof/>
          <w:kern w:val="32"/>
          <w:sz w:val="24"/>
          <w:szCs w:val="24"/>
        </w:rPr>
        <w:t xml:space="preserve"> das Beratungs</w:t>
      </w:r>
      <w:r w:rsidR="00744810">
        <w:rPr>
          <w:rFonts w:cs="Arial"/>
          <w:noProof/>
          <w:kern w:val="32"/>
          <w:sz w:val="24"/>
          <w:szCs w:val="24"/>
        </w:rPr>
        <w:t>t</w:t>
      </w:r>
      <w:r w:rsidR="0034665C">
        <w:rPr>
          <w:rFonts w:cs="Arial"/>
          <w:noProof/>
          <w:kern w:val="32"/>
          <w:sz w:val="24"/>
          <w:szCs w:val="24"/>
        </w:rPr>
        <w:t>eam</w:t>
      </w:r>
      <w:r>
        <w:rPr>
          <w:rFonts w:cs="Arial"/>
          <w:noProof/>
          <w:kern w:val="32"/>
          <w:sz w:val="24"/>
          <w:szCs w:val="24"/>
        </w:rPr>
        <w:t xml:space="preserve"> des CAD/CAM- und MES-Herstellers </w:t>
      </w:r>
      <w:r w:rsidR="0034665C">
        <w:rPr>
          <w:rFonts w:cs="Arial"/>
          <w:noProof/>
          <w:kern w:val="32"/>
          <w:sz w:val="24"/>
          <w:szCs w:val="24"/>
        </w:rPr>
        <w:t xml:space="preserve">Tebis </w:t>
      </w:r>
      <w:r w:rsidR="00233BE3">
        <w:rPr>
          <w:rFonts w:cs="Arial"/>
          <w:noProof/>
          <w:kern w:val="32"/>
          <w:sz w:val="24"/>
          <w:szCs w:val="24"/>
        </w:rPr>
        <w:t>für ein Kundenprojekt</w:t>
      </w:r>
      <w:r>
        <w:rPr>
          <w:rFonts w:cs="Arial"/>
          <w:noProof/>
          <w:kern w:val="32"/>
          <w:sz w:val="24"/>
          <w:szCs w:val="24"/>
        </w:rPr>
        <w:t xml:space="preserve"> in der Kategorie „</w:t>
      </w:r>
      <w:r w:rsidR="0084580E" w:rsidRPr="0084580E">
        <w:rPr>
          <w:rFonts w:cs="Arial"/>
          <w:noProof/>
          <w:kern w:val="32"/>
          <w:sz w:val="24"/>
          <w:szCs w:val="24"/>
        </w:rPr>
        <w:t>Manufacturing &amp; Operation</w:t>
      </w:r>
      <w:r w:rsidR="0084580E">
        <w:rPr>
          <w:rFonts w:cs="Arial"/>
          <w:noProof/>
          <w:kern w:val="32"/>
          <w:sz w:val="24"/>
          <w:szCs w:val="24"/>
        </w:rPr>
        <w:t>s.“</w:t>
      </w:r>
    </w:p>
    <w:p w14:paraId="0BF3A993" w14:textId="77777777" w:rsidR="00952D80" w:rsidRPr="00477EE2" w:rsidRDefault="00952D80" w:rsidP="00952D80">
      <w:pPr>
        <w:pStyle w:val="berschrift24"/>
        <w:rPr>
          <w:rFonts w:cs="Arial"/>
          <w:sz w:val="24"/>
          <w:szCs w:val="24"/>
        </w:rPr>
      </w:pPr>
      <w:r w:rsidRPr="00477EE2">
        <w:rPr>
          <w:rFonts w:cs="Arial"/>
          <w:sz w:val="24"/>
          <w:szCs w:val="24"/>
        </w:rPr>
        <w:t>Zahl der Zeichen und Bilder:</w:t>
      </w:r>
    </w:p>
    <w:p w14:paraId="1DBD329D" w14:textId="7924339F" w:rsidR="00952D80" w:rsidRPr="00B13039" w:rsidRDefault="008B4BE6" w:rsidP="00952D80">
      <w:pPr>
        <w:rPr>
          <w:rFonts w:cs="Arial"/>
          <w:bCs/>
        </w:rPr>
      </w:pPr>
      <w:r w:rsidRPr="00B13039">
        <w:rPr>
          <w:rFonts w:cs="Arial"/>
          <w:bCs/>
        </w:rPr>
        <w:t xml:space="preserve">ca. </w:t>
      </w:r>
      <w:r w:rsidR="00092B5A" w:rsidRPr="00B13039">
        <w:rPr>
          <w:rFonts w:cs="Arial"/>
          <w:bCs/>
        </w:rPr>
        <w:t>3.</w:t>
      </w:r>
      <w:r w:rsidR="00B13039" w:rsidRPr="00B13039">
        <w:rPr>
          <w:rFonts w:cs="Arial"/>
          <w:bCs/>
        </w:rPr>
        <w:t>5</w:t>
      </w:r>
      <w:r w:rsidR="00092B5A" w:rsidRPr="00B13039">
        <w:rPr>
          <w:rFonts w:cs="Arial"/>
          <w:bCs/>
        </w:rPr>
        <w:t>00</w:t>
      </w:r>
      <w:r w:rsidR="00025EF8" w:rsidRPr="00B13039">
        <w:rPr>
          <w:rFonts w:cs="Arial"/>
          <w:bCs/>
        </w:rPr>
        <w:t xml:space="preserve"> </w:t>
      </w:r>
      <w:r w:rsidR="00971B25" w:rsidRPr="00B13039">
        <w:rPr>
          <w:rFonts w:cs="Arial"/>
          <w:bCs/>
        </w:rPr>
        <w:t>Zeichen</w:t>
      </w:r>
    </w:p>
    <w:p w14:paraId="7E4B6C13" w14:textId="77777777" w:rsidR="00FB0F74" w:rsidRPr="0056187E" w:rsidRDefault="00C91C4B" w:rsidP="00952D80">
      <w:pPr>
        <w:rPr>
          <w:rFonts w:cs="Arial"/>
          <w:bCs/>
        </w:rPr>
      </w:pPr>
      <w:r w:rsidRPr="00B13039">
        <w:rPr>
          <w:rFonts w:cs="Arial"/>
          <w:bCs/>
        </w:rPr>
        <w:t>3</w:t>
      </w:r>
      <w:r w:rsidR="00540C8D" w:rsidRPr="00B13039">
        <w:rPr>
          <w:rFonts w:cs="Arial"/>
          <w:bCs/>
        </w:rPr>
        <w:t xml:space="preserve"> </w:t>
      </w:r>
      <w:r w:rsidR="009C6CA2" w:rsidRPr="00B13039">
        <w:rPr>
          <w:rFonts w:cs="Arial"/>
          <w:bCs/>
        </w:rPr>
        <w:t>Bild</w:t>
      </w:r>
      <w:r w:rsidRPr="00B13039">
        <w:rPr>
          <w:rFonts w:cs="Arial"/>
          <w:bCs/>
        </w:rPr>
        <w:t>er</w:t>
      </w:r>
    </w:p>
    <w:p w14:paraId="2E7E1A34" w14:textId="77777777" w:rsidR="00477EE2" w:rsidRPr="00477EE2" w:rsidRDefault="00477EE2" w:rsidP="00952D80">
      <w:pPr>
        <w:rPr>
          <w:rFonts w:cs="Arial"/>
        </w:rPr>
      </w:pPr>
    </w:p>
    <w:p w14:paraId="36BFF5C3" w14:textId="77777777" w:rsidR="00952D80" w:rsidRPr="00477EE2" w:rsidRDefault="00952D80" w:rsidP="00952D80">
      <w:pPr>
        <w:pStyle w:val="berschrift24"/>
        <w:rPr>
          <w:rFonts w:cs="Arial"/>
          <w:sz w:val="24"/>
          <w:szCs w:val="24"/>
        </w:rPr>
      </w:pPr>
      <w:r w:rsidRPr="00477EE2">
        <w:rPr>
          <w:rFonts w:cs="Arial"/>
          <w:sz w:val="24"/>
          <w:szCs w:val="24"/>
        </w:rPr>
        <w:t>Weitere Informationen erhalten Sie von:</w:t>
      </w:r>
    </w:p>
    <w:p w14:paraId="7D440E81" w14:textId="77777777" w:rsidR="00952D80" w:rsidRPr="00477EE2" w:rsidRDefault="00DB2969" w:rsidP="00952D80">
      <w:pPr>
        <w:spacing w:after="0"/>
        <w:rPr>
          <w:rFonts w:cs="Arial"/>
        </w:rPr>
      </w:pPr>
      <w:r>
        <w:rPr>
          <w:rFonts w:cs="Arial"/>
        </w:rPr>
        <w:t>Silvia Mattei</w:t>
      </w:r>
    </w:p>
    <w:p w14:paraId="36ED74CF" w14:textId="77777777" w:rsidR="00952D80" w:rsidRPr="00477EE2" w:rsidRDefault="00952D80" w:rsidP="00952D80">
      <w:pPr>
        <w:spacing w:after="0"/>
        <w:rPr>
          <w:rFonts w:cs="Arial"/>
        </w:rPr>
      </w:pPr>
    </w:p>
    <w:p w14:paraId="4EA6EC1C" w14:textId="77777777" w:rsidR="00952D80" w:rsidRPr="00477EE2" w:rsidRDefault="00952D80" w:rsidP="00952D80">
      <w:pPr>
        <w:spacing w:after="0"/>
        <w:rPr>
          <w:rFonts w:cs="Arial"/>
        </w:rPr>
      </w:pPr>
      <w:r w:rsidRPr="00477EE2">
        <w:rPr>
          <w:rFonts w:cs="Arial"/>
        </w:rPr>
        <w:t xml:space="preserve">Tebis </w:t>
      </w:r>
    </w:p>
    <w:p w14:paraId="74BCCFE0" w14:textId="77777777" w:rsidR="00952D80" w:rsidRPr="00477EE2" w:rsidRDefault="00952D80" w:rsidP="00952D80">
      <w:pPr>
        <w:spacing w:after="0"/>
        <w:rPr>
          <w:rFonts w:cs="Arial"/>
        </w:rPr>
      </w:pPr>
      <w:r w:rsidRPr="00477EE2">
        <w:rPr>
          <w:rFonts w:cs="Arial"/>
        </w:rPr>
        <w:t>Technische Informationssysteme AG</w:t>
      </w:r>
    </w:p>
    <w:p w14:paraId="0A7FBF30" w14:textId="77777777" w:rsidR="00952D80" w:rsidRPr="00477EE2" w:rsidRDefault="00952D80" w:rsidP="00952D80">
      <w:pPr>
        <w:spacing w:after="0"/>
        <w:rPr>
          <w:rFonts w:cs="Arial"/>
        </w:rPr>
      </w:pPr>
      <w:r w:rsidRPr="00477EE2">
        <w:rPr>
          <w:rFonts w:cs="Arial"/>
        </w:rPr>
        <w:t>Einsteinstraße 39</w:t>
      </w:r>
    </w:p>
    <w:p w14:paraId="61D63CD2" w14:textId="77777777" w:rsidR="00952D80" w:rsidRPr="00477EE2" w:rsidRDefault="00952D80" w:rsidP="00952D80">
      <w:pPr>
        <w:spacing w:after="0"/>
        <w:rPr>
          <w:rFonts w:cs="Arial"/>
        </w:rPr>
      </w:pPr>
      <w:r w:rsidRPr="00477EE2">
        <w:rPr>
          <w:rFonts w:cs="Arial"/>
        </w:rPr>
        <w:t>82152 Martinsried</w:t>
      </w:r>
      <w:r w:rsidR="005803E1" w:rsidRPr="00477EE2">
        <w:rPr>
          <w:rFonts w:cs="Arial"/>
        </w:rPr>
        <w:br/>
      </w:r>
    </w:p>
    <w:p w14:paraId="72E840D1" w14:textId="77777777" w:rsidR="00952D80" w:rsidRPr="00477EE2" w:rsidRDefault="00952D80" w:rsidP="00952D80">
      <w:pPr>
        <w:spacing w:after="0"/>
        <w:rPr>
          <w:rFonts w:cs="Arial"/>
        </w:rPr>
      </w:pPr>
      <w:r w:rsidRPr="00477EE2">
        <w:rPr>
          <w:rFonts w:cs="Arial"/>
        </w:rPr>
        <w:t>Tel</w:t>
      </w:r>
      <w:r w:rsidRPr="00477EE2">
        <w:rPr>
          <w:rFonts w:cs="Arial"/>
        </w:rPr>
        <w:tab/>
      </w:r>
      <w:r w:rsidR="004A229E" w:rsidRPr="00477EE2">
        <w:rPr>
          <w:rFonts w:cs="Arial"/>
        </w:rPr>
        <w:t>+49 /</w:t>
      </w:r>
      <w:r w:rsidRPr="00477EE2">
        <w:rPr>
          <w:rFonts w:cs="Arial"/>
        </w:rPr>
        <w:t xml:space="preserve"> 89</w:t>
      </w:r>
      <w:r w:rsidR="004A229E" w:rsidRPr="00477EE2">
        <w:rPr>
          <w:rFonts w:cs="Arial"/>
        </w:rPr>
        <w:t xml:space="preserve"> </w:t>
      </w:r>
      <w:r w:rsidRPr="00477EE2">
        <w:rPr>
          <w:rFonts w:cs="Arial"/>
        </w:rPr>
        <w:t>/</w:t>
      </w:r>
      <w:r w:rsidR="004A229E" w:rsidRPr="00477EE2">
        <w:rPr>
          <w:rFonts w:cs="Arial"/>
        </w:rPr>
        <w:t xml:space="preserve"> </w:t>
      </w:r>
      <w:r w:rsidRPr="00477EE2">
        <w:rPr>
          <w:rFonts w:cs="Arial"/>
        </w:rPr>
        <w:t>8 1 80 3</w:t>
      </w:r>
      <w:r w:rsidR="005803E1" w:rsidRPr="00477EE2">
        <w:rPr>
          <w:rFonts w:cs="Arial"/>
        </w:rPr>
        <w:t xml:space="preserve"> </w:t>
      </w:r>
      <w:r w:rsidRPr="00477EE2">
        <w:rPr>
          <w:rFonts w:cs="Arial"/>
        </w:rPr>
        <w:t>-</w:t>
      </w:r>
      <w:r w:rsidR="00DB2969">
        <w:rPr>
          <w:rFonts w:cs="Arial"/>
        </w:rPr>
        <w:t xml:space="preserve"> 1182</w:t>
      </w:r>
    </w:p>
    <w:p w14:paraId="530B8DC8" w14:textId="77777777" w:rsidR="00952D80" w:rsidRPr="00477EE2" w:rsidRDefault="00952D80" w:rsidP="00952D80">
      <w:pPr>
        <w:spacing w:after="0"/>
        <w:rPr>
          <w:rFonts w:cs="Arial"/>
        </w:rPr>
      </w:pPr>
      <w:r w:rsidRPr="00477EE2">
        <w:rPr>
          <w:rFonts w:cs="Arial"/>
        </w:rPr>
        <w:t>Fax</w:t>
      </w:r>
      <w:r w:rsidRPr="00477EE2">
        <w:rPr>
          <w:rFonts w:cs="Arial"/>
        </w:rPr>
        <w:tab/>
      </w:r>
      <w:r w:rsidR="004A229E" w:rsidRPr="00477EE2">
        <w:rPr>
          <w:rFonts w:cs="Arial"/>
        </w:rPr>
        <w:t xml:space="preserve">+49 / 89 / </w:t>
      </w:r>
      <w:r w:rsidRPr="00477EE2">
        <w:rPr>
          <w:rFonts w:cs="Arial"/>
        </w:rPr>
        <w:t>8 1 80 3</w:t>
      </w:r>
      <w:r w:rsidR="005803E1" w:rsidRPr="00477EE2">
        <w:rPr>
          <w:rFonts w:cs="Arial"/>
        </w:rPr>
        <w:t xml:space="preserve"> </w:t>
      </w:r>
      <w:r w:rsidRPr="00477EE2">
        <w:rPr>
          <w:rFonts w:cs="Arial"/>
        </w:rPr>
        <w:t>-</w:t>
      </w:r>
      <w:r w:rsidR="005803E1" w:rsidRPr="00477EE2">
        <w:rPr>
          <w:rFonts w:cs="Arial"/>
        </w:rPr>
        <w:t xml:space="preserve"> 2</w:t>
      </w:r>
      <w:r w:rsidRPr="00477EE2">
        <w:rPr>
          <w:rFonts w:cs="Arial"/>
        </w:rPr>
        <w:t xml:space="preserve">2 </w:t>
      </w:r>
      <w:r w:rsidR="005803E1" w:rsidRPr="00477EE2">
        <w:rPr>
          <w:rFonts w:cs="Arial"/>
        </w:rPr>
        <w:t>14</w:t>
      </w:r>
    </w:p>
    <w:p w14:paraId="7D4B153C" w14:textId="77777777" w:rsidR="00952D80" w:rsidRPr="00477EE2" w:rsidRDefault="005803E1" w:rsidP="00952D80">
      <w:pPr>
        <w:spacing w:after="0"/>
        <w:rPr>
          <w:rFonts w:cs="Arial"/>
        </w:rPr>
      </w:pPr>
      <w:r w:rsidRPr="00477EE2">
        <w:rPr>
          <w:rFonts w:cs="Arial"/>
        </w:rPr>
        <w:br/>
      </w:r>
      <w:r w:rsidR="00DB2969">
        <w:rPr>
          <w:rFonts w:cs="Arial"/>
        </w:rPr>
        <w:tab/>
        <w:t>silvia.mattei</w:t>
      </w:r>
      <w:r w:rsidR="00952D80" w:rsidRPr="00477EE2">
        <w:rPr>
          <w:rFonts w:cs="Arial"/>
        </w:rPr>
        <w:t>@tebis.com</w:t>
      </w:r>
    </w:p>
    <w:p w14:paraId="447A87FF" w14:textId="77777777" w:rsidR="00952D80" w:rsidRPr="00477EE2" w:rsidRDefault="00952D80" w:rsidP="00952D80">
      <w:pPr>
        <w:spacing w:after="0"/>
        <w:rPr>
          <w:rFonts w:cs="Arial"/>
        </w:rPr>
      </w:pPr>
      <w:r w:rsidRPr="00477EE2">
        <w:rPr>
          <w:rFonts w:cs="Arial"/>
        </w:rPr>
        <w:tab/>
        <w:t>www.tebis.com</w:t>
      </w:r>
    </w:p>
    <w:p w14:paraId="2BC01C60" w14:textId="77777777" w:rsidR="00952D80" w:rsidRDefault="00952D80" w:rsidP="00952D80">
      <w:pPr>
        <w:rPr>
          <w:rFonts w:cs="Arial"/>
        </w:rPr>
      </w:pPr>
    </w:p>
    <w:p w14:paraId="040D6772" w14:textId="77777777" w:rsidR="00476DD9" w:rsidRPr="00477EE2" w:rsidRDefault="00476DD9" w:rsidP="00952D80">
      <w:pPr>
        <w:rPr>
          <w:rFonts w:cs="Arial"/>
        </w:rPr>
      </w:pPr>
    </w:p>
    <w:p w14:paraId="1146285B" w14:textId="77777777" w:rsidR="00952D80" w:rsidRPr="00477EE2" w:rsidRDefault="00952D80" w:rsidP="00952D80">
      <w:pPr>
        <w:rPr>
          <w:rFonts w:cs="Arial"/>
        </w:rPr>
      </w:pPr>
      <w:r w:rsidRPr="00477EE2">
        <w:rPr>
          <w:rFonts w:cs="Arial"/>
        </w:rPr>
        <w:t>Wir freuen uns, wenn Sie diese Informationen Ihren Lesern übermitteln und uns ein Belegexemplar zusenden.</w:t>
      </w:r>
    </w:p>
    <w:p w14:paraId="4B86D76A" w14:textId="77777777" w:rsidR="00BB7869" w:rsidRDefault="007313F6" w:rsidP="00D74D3A">
      <w:pPr>
        <w:pStyle w:val="berschrift24"/>
        <w:spacing w:line="240" w:lineRule="auto"/>
        <w:rPr>
          <w:b w:val="0"/>
        </w:rPr>
      </w:pPr>
      <w:r w:rsidRPr="00477EE2">
        <w:br w:type="page"/>
      </w:r>
    </w:p>
    <w:p w14:paraId="0F02EBBB" w14:textId="77777777" w:rsidR="006C2B0D" w:rsidRPr="00B13039" w:rsidRDefault="00F17EBB" w:rsidP="00D74D3A">
      <w:pPr>
        <w:rPr>
          <w:rFonts w:cs="Arial"/>
          <w:b/>
          <w:sz w:val="32"/>
          <w:szCs w:val="32"/>
          <w:shd w:val="clear" w:color="auto" w:fill="FFFFFF"/>
        </w:rPr>
      </w:pPr>
      <w:r w:rsidRPr="00B13039">
        <w:rPr>
          <w:rFonts w:cs="Arial"/>
          <w:b/>
          <w:sz w:val="32"/>
          <w:szCs w:val="32"/>
          <w:shd w:val="clear" w:color="auto" w:fill="FFFFFF"/>
        </w:rPr>
        <w:lastRenderedPageBreak/>
        <w:t xml:space="preserve">Tebis Consulting </w:t>
      </w:r>
      <w:r w:rsidR="00DB2969" w:rsidRPr="00B13039">
        <w:rPr>
          <w:rFonts w:cs="Arial"/>
          <w:b/>
          <w:sz w:val="32"/>
          <w:szCs w:val="32"/>
          <w:shd w:val="clear" w:color="auto" w:fill="FFFFFF"/>
        </w:rPr>
        <w:t>e</w:t>
      </w:r>
      <w:r w:rsidR="006C2B0D" w:rsidRPr="00B13039">
        <w:rPr>
          <w:rFonts w:cs="Arial"/>
          <w:b/>
          <w:sz w:val="32"/>
          <w:szCs w:val="32"/>
          <w:shd w:val="clear" w:color="auto" w:fill="FFFFFF"/>
        </w:rPr>
        <w:t xml:space="preserve">rhält </w:t>
      </w:r>
      <w:proofErr w:type="spellStart"/>
      <w:r w:rsidRPr="00B13039">
        <w:rPr>
          <w:rFonts w:cs="Arial"/>
          <w:b/>
          <w:sz w:val="32"/>
          <w:szCs w:val="32"/>
          <w:shd w:val="clear" w:color="auto" w:fill="FFFFFF"/>
        </w:rPr>
        <w:t>Wirtschaftswoche</w:t>
      </w:r>
      <w:proofErr w:type="spellEnd"/>
      <w:r w:rsidRPr="00B13039">
        <w:rPr>
          <w:rFonts w:cs="Arial"/>
          <w:b/>
          <w:sz w:val="32"/>
          <w:szCs w:val="32"/>
          <w:shd w:val="clear" w:color="auto" w:fill="FFFFFF"/>
        </w:rPr>
        <w:t>-Award</w:t>
      </w:r>
    </w:p>
    <w:p w14:paraId="27607FE4" w14:textId="77777777" w:rsidR="00B13039" w:rsidRDefault="00B13039" w:rsidP="00D74D3A">
      <w:pPr>
        <w:rPr>
          <w:rFonts w:cs="Arial"/>
          <w:u w:val="single"/>
        </w:rPr>
      </w:pPr>
    </w:p>
    <w:p w14:paraId="7E1A1FD3" w14:textId="21076574" w:rsidR="00D74D3A" w:rsidRPr="00B13039" w:rsidRDefault="00B13039" w:rsidP="00D74D3A">
      <w:pPr>
        <w:rPr>
          <w:b/>
          <w:bCs/>
          <w:i/>
        </w:rPr>
      </w:pPr>
      <w:r w:rsidRPr="00FC1440">
        <w:rPr>
          <w:rFonts w:cs="Arial"/>
          <w:b/>
          <w:u w:val="single"/>
        </w:rPr>
        <w:t>Göppingen, 2</w:t>
      </w:r>
      <w:r w:rsidR="00782F72">
        <w:rPr>
          <w:rFonts w:cs="Arial"/>
          <w:b/>
          <w:u w:val="single"/>
        </w:rPr>
        <w:t>1</w:t>
      </w:r>
      <w:r w:rsidRPr="00FC1440">
        <w:rPr>
          <w:rFonts w:cs="Arial"/>
          <w:b/>
          <w:u w:val="single"/>
        </w:rPr>
        <w:t>.12.2022</w:t>
      </w:r>
      <w:r w:rsidRPr="00FC1440">
        <w:rPr>
          <w:rFonts w:cs="Arial"/>
          <w:b/>
        </w:rPr>
        <w:t xml:space="preserve"> –</w:t>
      </w:r>
      <w:r w:rsidRPr="00FF3261">
        <w:rPr>
          <w:rFonts w:cs="Arial"/>
        </w:rPr>
        <w:t xml:space="preserve"> </w:t>
      </w:r>
      <w:r w:rsidR="00D74D3A" w:rsidRPr="00FC1440">
        <w:rPr>
          <w:b/>
        </w:rPr>
        <w:t>Tebis Consulting, die fertigun</w:t>
      </w:r>
      <w:r w:rsidR="00F17EBB" w:rsidRPr="00FC1440">
        <w:rPr>
          <w:b/>
        </w:rPr>
        <w:t xml:space="preserve">gsnahe </w:t>
      </w:r>
      <w:r w:rsidR="003E3C76" w:rsidRPr="00FC1440">
        <w:rPr>
          <w:b/>
        </w:rPr>
        <w:t xml:space="preserve">und </w:t>
      </w:r>
      <w:r w:rsidR="00D93A84" w:rsidRPr="00FC1440">
        <w:rPr>
          <w:b/>
        </w:rPr>
        <w:t>s</w:t>
      </w:r>
      <w:r w:rsidR="003E3C76" w:rsidRPr="00FC1440">
        <w:rPr>
          <w:b/>
        </w:rPr>
        <w:t xml:space="preserve">oftwareunabhängige </w:t>
      </w:r>
      <w:r w:rsidR="00F17EBB" w:rsidRPr="00FC1440">
        <w:rPr>
          <w:b/>
        </w:rPr>
        <w:t xml:space="preserve">Unternehmensberatung der </w:t>
      </w:r>
      <w:r w:rsidR="00D74D3A" w:rsidRPr="00FC1440">
        <w:rPr>
          <w:b/>
        </w:rPr>
        <w:t>Tebis</w:t>
      </w:r>
      <w:r w:rsidR="00F17EBB" w:rsidRPr="00FC1440">
        <w:rPr>
          <w:b/>
        </w:rPr>
        <w:t xml:space="preserve"> AG</w:t>
      </w:r>
      <w:r w:rsidR="00D74D3A" w:rsidRPr="00FC1440">
        <w:rPr>
          <w:b/>
        </w:rPr>
        <w:t xml:space="preserve">, </w:t>
      </w:r>
      <w:r w:rsidR="00233BE3" w:rsidRPr="00FC1440">
        <w:rPr>
          <w:b/>
        </w:rPr>
        <w:t>wurde</w:t>
      </w:r>
      <w:r w:rsidR="00D74D3A" w:rsidRPr="00FC1440">
        <w:rPr>
          <w:b/>
          <w:bCs/>
        </w:rPr>
        <w:t xml:space="preserve"> beim Wettbewerb „Best </w:t>
      </w:r>
      <w:proofErr w:type="spellStart"/>
      <w:r w:rsidR="00D74D3A" w:rsidRPr="00FC1440">
        <w:rPr>
          <w:b/>
          <w:bCs/>
        </w:rPr>
        <w:t>of</w:t>
      </w:r>
      <w:proofErr w:type="spellEnd"/>
      <w:r w:rsidR="00D74D3A" w:rsidRPr="00FC1440">
        <w:rPr>
          <w:b/>
          <w:bCs/>
        </w:rPr>
        <w:t xml:space="preserve"> Consulting </w:t>
      </w:r>
      <w:r w:rsidR="0029586F" w:rsidRPr="00FC1440">
        <w:rPr>
          <w:b/>
          <w:bCs/>
        </w:rPr>
        <w:t xml:space="preserve">Mittelstand </w:t>
      </w:r>
      <w:r w:rsidR="00D74D3A" w:rsidRPr="00FC1440">
        <w:rPr>
          <w:b/>
          <w:bCs/>
        </w:rPr>
        <w:t>2</w:t>
      </w:r>
      <w:r w:rsidR="006C2B0D" w:rsidRPr="00FC1440">
        <w:rPr>
          <w:b/>
          <w:bCs/>
        </w:rPr>
        <w:t>0</w:t>
      </w:r>
      <w:r w:rsidR="0084580E" w:rsidRPr="00FC1440">
        <w:rPr>
          <w:b/>
          <w:bCs/>
        </w:rPr>
        <w:t>22</w:t>
      </w:r>
      <w:r w:rsidR="006C2B0D" w:rsidRPr="00FC1440">
        <w:rPr>
          <w:b/>
          <w:bCs/>
        </w:rPr>
        <w:t xml:space="preserve">“ in der Kategorie </w:t>
      </w:r>
      <w:r w:rsidR="00BD3B2E" w:rsidRPr="00FC1440">
        <w:rPr>
          <w:rFonts w:cs="Arial"/>
          <w:b/>
          <w:noProof/>
          <w:kern w:val="32"/>
        </w:rPr>
        <w:t xml:space="preserve">„Manufacturing &amp; Operations“ </w:t>
      </w:r>
      <w:r w:rsidR="00233BE3" w:rsidRPr="00FC1440">
        <w:rPr>
          <w:b/>
          <w:bCs/>
        </w:rPr>
        <w:t>prämiert</w:t>
      </w:r>
      <w:r w:rsidR="00D93A84" w:rsidRPr="00FC1440">
        <w:rPr>
          <w:b/>
          <w:bCs/>
        </w:rPr>
        <w:t>.</w:t>
      </w:r>
    </w:p>
    <w:p w14:paraId="4B43D903" w14:textId="77777777" w:rsidR="00BD3B2E" w:rsidRDefault="00BD3B2E" w:rsidP="00D74D3A">
      <w:r>
        <w:rPr>
          <w:bCs/>
        </w:rPr>
        <w:t>Das</w:t>
      </w:r>
      <w:r w:rsidR="006C2B0D">
        <w:rPr>
          <w:bCs/>
        </w:rPr>
        <w:t xml:space="preserve"> Beratungs</w:t>
      </w:r>
      <w:r w:rsidR="00D93A84">
        <w:rPr>
          <w:bCs/>
        </w:rPr>
        <w:t>t</w:t>
      </w:r>
      <w:r w:rsidR="006C2B0D">
        <w:rPr>
          <w:bCs/>
        </w:rPr>
        <w:t xml:space="preserve">eam von Tebis Consulting </w:t>
      </w:r>
      <w:r>
        <w:rPr>
          <w:bCs/>
        </w:rPr>
        <w:t xml:space="preserve">wurde </w:t>
      </w:r>
      <w:r w:rsidR="006336D2">
        <w:rPr>
          <w:bCs/>
        </w:rPr>
        <w:t xml:space="preserve">2022 </w:t>
      </w:r>
      <w:r>
        <w:rPr>
          <w:bCs/>
        </w:rPr>
        <w:t xml:space="preserve">bereits zum dritten Mail für ein </w:t>
      </w:r>
      <w:r w:rsidR="0034665C">
        <w:rPr>
          <w:bCs/>
        </w:rPr>
        <w:t>eingereichte</w:t>
      </w:r>
      <w:r>
        <w:rPr>
          <w:bCs/>
        </w:rPr>
        <w:t>s</w:t>
      </w:r>
      <w:r w:rsidR="006C2B0D">
        <w:rPr>
          <w:bCs/>
        </w:rPr>
        <w:t xml:space="preserve"> K</w:t>
      </w:r>
      <w:r w:rsidR="0034665C">
        <w:rPr>
          <w:bCs/>
        </w:rPr>
        <w:t xml:space="preserve">undenprojekt </w:t>
      </w:r>
      <w:r>
        <w:rPr>
          <w:bCs/>
        </w:rPr>
        <w:t xml:space="preserve">mit dem </w:t>
      </w:r>
      <w:proofErr w:type="spellStart"/>
      <w:r w:rsidR="006C2B0D">
        <w:rPr>
          <w:bCs/>
        </w:rPr>
        <w:t>Wirtschaftswoche</w:t>
      </w:r>
      <w:proofErr w:type="spellEnd"/>
      <w:r w:rsidR="006C2B0D">
        <w:rPr>
          <w:bCs/>
        </w:rPr>
        <w:t xml:space="preserve">-Award </w:t>
      </w:r>
      <w:r w:rsidR="0034665C">
        <w:rPr>
          <w:bCs/>
        </w:rPr>
        <w:t xml:space="preserve">„Best </w:t>
      </w:r>
      <w:proofErr w:type="spellStart"/>
      <w:r w:rsidR="0034665C">
        <w:rPr>
          <w:bCs/>
        </w:rPr>
        <w:t>of</w:t>
      </w:r>
      <w:proofErr w:type="spellEnd"/>
      <w:r w:rsidR="0034665C">
        <w:rPr>
          <w:bCs/>
        </w:rPr>
        <w:t xml:space="preserve"> Consulting Mittelstand“</w:t>
      </w:r>
      <w:r>
        <w:rPr>
          <w:bCs/>
        </w:rPr>
        <w:t xml:space="preserve"> ausgezeichnet</w:t>
      </w:r>
      <w:r w:rsidR="00D93A84">
        <w:rPr>
          <w:bCs/>
        </w:rPr>
        <w:t>.</w:t>
      </w:r>
      <w:r w:rsidR="006C2B0D">
        <w:rPr>
          <w:bCs/>
        </w:rPr>
        <w:t xml:space="preserve"> </w:t>
      </w:r>
      <w:r w:rsidR="006336D2">
        <w:rPr>
          <w:bCs/>
        </w:rPr>
        <w:t>In diesem Jahr überzeugten</w:t>
      </w:r>
      <w:r>
        <w:rPr>
          <w:bCs/>
        </w:rPr>
        <w:t xml:space="preserve"> </w:t>
      </w:r>
      <w:r w:rsidR="00D74D3A" w:rsidRPr="008C59AF">
        <w:t xml:space="preserve">Jens </w:t>
      </w:r>
      <w:r w:rsidR="006C2B0D">
        <w:t>Lüdtke, Leiter Tebis Consulting und sein Team</w:t>
      </w:r>
      <w:r w:rsidR="00D74D3A" w:rsidRPr="008C59AF">
        <w:t xml:space="preserve"> </w:t>
      </w:r>
      <w:r w:rsidR="006336D2">
        <w:t xml:space="preserve">die Jury </w:t>
      </w:r>
      <w:r w:rsidR="006F514E">
        <w:t>durch ihr</w:t>
      </w:r>
      <w:r w:rsidR="006336D2">
        <w:t xml:space="preserve"> Kundenprojekt mit dem Unternehmen SNW </w:t>
      </w:r>
      <w:proofErr w:type="spellStart"/>
      <w:r w:rsidR="006336D2">
        <w:t>Schirneker</w:t>
      </w:r>
      <w:proofErr w:type="spellEnd"/>
      <w:r w:rsidR="006336D2">
        <w:t xml:space="preserve"> &amp; </w:t>
      </w:r>
      <w:proofErr w:type="spellStart"/>
      <w:r w:rsidR="006336D2">
        <w:t>Nacke</w:t>
      </w:r>
      <w:proofErr w:type="spellEnd"/>
      <w:r w:rsidR="006336D2">
        <w:t xml:space="preserve"> Werkzeugbau GmbH und </w:t>
      </w:r>
      <w:r w:rsidR="006F514E">
        <w:t xml:space="preserve">erhielt </w:t>
      </w:r>
      <w:r w:rsidR="00D74D3A" w:rsidRPr="008C59AF">
        <w:t xml:space="preserve">die </w:t>
      </w:r>
      <w:r w:rsidR="006C2B0D">
        <w:t xml:space="preserve">branchenweit renommierte </w:t>
      </w:r>
      <w:r w:rsidR="00D74D3A" w:rsidRPr="008C59AF">
        <w:t xml:space="preserve">Auszeichnung </w:t>
      </w:r>
      <w:r w:rsidR="006C2B0D">
        <w:t>in der Kategorie „</w:t>
      </w:r>
      <w:r>
        <w:t xml:space="preserve">Manufacturing &amp; </w:t>
      </w:r>
      <w:proofErr w:type="spellStart"/>
      <w:r>
        <w:t>Operations</w:t>
      </w:r>
      <w:proofErr w:type="spellEnd"/>
      <w:r w:rsidR="006F514E">
        <w:t>.“</w:t>
      </w:r>
      <w:r w:rsidR="0034665C">
        <w:t xml:space="preserve"> </w:t>
      </w:r>
    </w:p>
    <w:p w14:paraId="04E92F92" w14:textId="77777777" w:rsidR="00AE224D" w:rsidRDefault="006C2B0D" w:rsidP="00D74D3A">
      <w:r>
        <w:t xml:space="preserve">Jens Lüdtke erklärt: </w:t>
      </w:r>
      <w:r w:rsidR="006F514E">
        <w:t>„</w:t>
      </w:r>
      <w:r w:rsidR="00733D9A">
        <w:t>Das Vertrauen, das uns Firmenkunden wie SNW entgegenbringen, ehrt uns</w:t>
      </w:r>
      <w:r w:rsidR="00AE224D">
        <w:t>. D</w:t>
      </w:r>
      <w:r w:rsidR="00733D9A">
        <w:t xml:space="preserve">as von der </w:t>
      </w:r>
      <w:proofErr w:type="spellStart"/>
      <w:r w:rsidR="00733D9A">
        <w:t>Wirtschaftswoche</w:t>
      </w:r>
      <w:proofErr w:type="spellEnd"/>
      <w:r w:rsidR="00733D9A">
        <w:t xml:space="preserve"> ausgezeichnete Projekt illustriert ideal, wie mittelständische Unternehmen es schaffen</w:t>
      </w:r>
      <w:r w:rsidR="00AE224D">
        <w:t xml:space="preserve"> sich nachhaltig für ihre Zukunft aufzustellen: Wir geben den moderierenden Rahmen vor und unterstützen dabei, die richtigen strategischen Schwerpunkte zu setzen. Auf dieser Basis sind die Unternehmen in der Lage, ihr eigenes Potenzial optimal auszuschöpfen.“</w:t>
      </w:r>
    </w:p>
    <w:p w14:paraId="00D2A19A" w14:textId="77777777" w:rsidR="0034665C" w:rsidRDefault="00784617" w:rsidP="00D74D3A">
      <w:r>
        <w:t xml:space="preserve">Jens Lüdtke führt aus: „Unternehmensberatung im Werkzeug- und Formenbau – bis vor einigen Jahren </w:t>
      </w:r>
      <w:r>
        <w:tab/>
        <w:t>galt dies noch als ungewöhnliche Kombination. In dem Maße, in dem sich die Rahmenbedingungen in unserer Branche verschärfen, nimmt die Bedeutung</w:t>
      </w:r>
      <w:r w:rsidR="00AE224D">
        <w:t xml:space="preserve"> für Unternehmen in der Fertigung, sich </w:t>
      </w:r>
      <w:r>
        <w:t>strategisch zu positionieren, zu. Das Team von Tebis Consulting kommt selbst aus der Branche, wir sprechen mit unseren Kunden auf Augenhöhe und wissen exakt, worauf es im Werkzeug- und Formenbau ankommt.“</w:t>
      </w:r>
    </w:p>
    <w:p w14:paraId="2B8E2ED8" w14:textId="77777777" w:rsidR="00733D9A" w:rsidRDefault="00733D9A" w:rsidP="00D74D3A"/>
    <w:p w14:paraId="08A7DA28" w14:textId="77777777" w:rsidR="00B36B04" w:rsidRPr="009E4135" w:rsidRDefault="00B36B04" w:rsidP="00D74D3A">
      <w:pPr>
        <w:rPr>
          <w:b/>
        </w:rPr>
      </w:pPr>
      <w:r w:rsidRPr="009E4135">
        <w:rPr>
          <w:b/>
        </w:rPr>
        <w:t>Prämiertes Projekt mit dem Tebis</w:t>
      </w:r>
      <w:r w:rsidR="003B0F19">
        <w:rPr>
          <w:b/>
        </w:rPr>
        <w:t xml:space="preserve"> </w:t>
      </w:r>
      <w:r w:rsidRPr="009E4135">
        <w:rPr>
          <w:b/>
        </w:rPr>
        <w:t xml:space="preserve">Kunden </w:t>
      </w:r>
      <w:r w:rsidR="00784617">
        <w:rPr>
          <w:b/>
        </w:rPr>
        <w:t xml:space="preserve">SNW </w:t>
      </w:r>
      <w:proofErr w:type="spellStart"/>
      <w:r w:rsidR="00784617">
        <w:rPr>
          <w:b/>
        </w:rPr>
        <w:t>Schirneker</w:t>
      </w:r>
      <w:proofErr w:type="spellEnd"/>
      <w:r w:rsidR="00784617">
        <w:rPr>
          <w:b/>
        </w:rPr>
        <w:t xml:space="preserve"> &amp; </w:t>
      </w:r>
      <w:proofErr w:type="spellStart"/>
      <w:r w:rsidR="00784617">
        <w:rPr>
          <w:b/>
        </w:rPr>
        <w:t>Nacke</w:t>
      </w:r>
      <w:proofErr w:type="spellEnd"/>
      <w:r w:rsidR="00784617">
        <w:rPr>
          <w:b/>
        </w:rPr>
        <w:t xml:space="preserve"> Werkzeugbau</w:t>
      </w:r>
    </w:p>
    <w:p w14:paraId="2A68ECAA" w14:textId="77777777" w:rsidR="00784617" w:rsidRDefault="00B36B04" w:rsidP="00075064">
      <w:r w:rsidRPr="00075064">
        <w:t xml:space="preserve">Tebis Consulting reichte bei diesem Award sein Kundenprojekt </w:t>
      </w:r>
      <w:r w:rsidR="00784617">
        <w:t xml:space="preserve">mit dem Anbieter SNW </w:t>
      </w:r>
      <w:proofErr w:type="spellStart"/>
      <w:r w:rsidR="00784617">
        <w:t>Schirneker</w:t>
      </w:r>
      <w:proofErr w:type="spellEnd"/>
      <w:r w:rsidR="00784617">
        <w:t xml:space="preserve"> &amp; </w:t>
      </w:r>
      <w:proofErr w:type="spellStart"/>
      <w:r w:rsidR="00784617">
        <w:t>Nacke</w:t>
      </w:r>
      <w:proofErr w:type="spellEnd"/>
      <w:r w:rsidR="00784617">
        <w:t xml:space="preserve"> Werkzeugbau GmbH aus der Region Lippe </w:t>
      </w:r>
      <w:r w:rsidRPr="00075064">
        <w:t>ein.</w:t>
      </w:r>
    </w:p>
    <w:p w14:paraId="164BF377" w14:textId="77777777" w:rsidR="00784617" w:rsidRDefault="00784617" w:rsidP="00075064">
      <w:r>
        <w:t>Ziel des Werkzeugbau-Anbieters mit einem breiten Por</w:t>
      </w:r>
      <w:r w:rsidR="00553CB3">
        <w:t>t</w:t>
      </w:r>
      <w:r>
        <w:t>folio an Spritz- und Druckgusswerkzeugen war es,</w:t>
      </w:r>
      <w:r w:rsidR="00553CB3">
        <w:t xml:space="preserve"> sich zukunftssicher aufzustellen und sein eigenes Profil – vor allem auch im Vergleich zum </w:t>
      </w:r>
      <w:proofErr w:type="spellStart"/>
      <w:r w:rsidR="00553CB3">
        <w:t>Mitbewerb</w:t>
      </w:r>
      <w:proofErr w:type="spellEnd"/>
      <w:r w:rsidR="00553CB3">
        <w:t xml:space="preserve"> </w:t>
      </w:r>
      <w:r w:rsidR="00AE224D">
        <w:t xml:space="preserve">– </w:t>
      </w:r>
      <w:r w:rsidR="00553CB3">
        <w:t>klarer herauszuarbeiten. Die Vermittlung von Grundlagen war dafür keineswegs nötig, SNW konnte mit dem Berater-Team von Tebis Consulting direkt einsteigen</w:t>
      </w:r>
      <w:r w:rsidR="00EC4795">
        <w:t xml:space="preserve">. </w:t>
      </w:r>
      <w:r w:rsidR="00EC4795" w:rsidRPr="00EC4795">
        <w:t>Wichtige Meilensteine der Zusammenarbeit stellten die gemeinsame Erarbeitung eines Unternehmensleitbildes und einer Strategie dar.</w:t>
      </w:r>
    </w:p>
    <w:p w14:paraId="7AC7D2D0" w14:textId="77777777" w:rsidR="00A07E6B" w:rsidRPr="00EC4795" w:rsidRDefault="0046509E" w:rsidP="00075064">
      <w:r w:rsidRPr="0046509E">
        <w:t xml:space="preserve">Carsten </w:t>
      </w:r>
      <w:proofErr w:type="spellStart"/>
      <w:r w:rsidRPr="0046509E">
        <w:t>Nacke</w:t>
      </w:r>
      <w:proofErr w:type="spellEnd"/>
      <w:r w:rsidRPr="0046509E">
        <w:t>, Geschäftsführer bei SNW, resümiert: „</w:t>
      </w:r>
      <w:r w:rsidR="006D24ED" w:rsidRPr="00EC4795">
        <w:t>Rückblickend bin ich sehr froh, Tebis Consulting beauftragt zu haben. Die gemeinsamen Projekte der letzten zwei Jahre haben eine enorme Strahlkraft im Unternehmen entfaltet, belohnt von schnell sichtbaren Erfolgen. Tebis Consulting sehe ic</w:t>
      </w:r>
      <w:r w:rsidR="00EC4795">
        <w:t xml:space="preserve">h </w:t>
      </w:r>
      <w:r w:rsidR="006D24ED" w:rsidRPr="00EC4795">
        <w:t>vor allem als strategischen Partner, der uns nachhaltig Unterstützung entlang der gesamten Prozesskette bietet.“</w:t>
      </w:r>
    </w:p>
    <w:p w14:paraId="5EEF6F0F" w14:textId="77777777" w:rsidR="006D24ED" w:rsidRPr="00EC4795" w:rsidRDefault="006D24ED" w:rsidP="00075064">
      <w:pPr>
        <w:rPr>
          <w:rFonts w:cs="Arial"/>
          <w:color w:val="494949"/>
          <w:shd w:val="clear" w:color="auto" w:fill="FFFFFF"/>
        </w:rPr>
      </w:pPr>
      <w:r w:rsidRPr="00EC4795">
        <w:lastRenderedPageBreak/>
        <w:t>Tebis Consulting</w:t>
      </w:r>
      <w:r w:rsidR="00EC4795">
        <w:t xml:space="preserve"> begann die Projektarbeit </w:t>
      </w:r>
      <w:r w:rsidRPr="00EC4795">
        <w:t xml:space="preserve">mit einer Bestandsaufnahme. </w:t>
      </w:r>
      <w:r w:rsidR="00EC4795">
        <w:t>Man</w:t>
      </w:r>
      <w:r w:rsidRPr="00EC4795">
        <w:t xml:space="preserve"> schaute sich an, wie</w:t>
      </w:r>
      <w:r w:rsidR="00EC4795">
        <w:t xml:space="preserve"> der</w:t>
      </w:r>
      <w:r w:rsidRPr="00EC4795">
        <w:t xml:space="preserve"> kompletter Auftragsdurchlauf bei SNW aussah, sprach mit Mitarbeitern, untersuchte Prozesse, Werkhallen und</w:t>
      </w:r>
      <w:r w:rsidRPr="00EC4795">
        <w:rPr>
          <w:rFonts w:cs="Arial"/>
          <w:color w:val="494949"/>
          <w:shd w:val="clear" w:color="auto" w:fill="FFFFFF"/>
        </w:rPr>
        <w:t xml:space="preserve"> Maschinenpark und erstellte eine entsprechende Analyse. Carsten </w:t>
      </w:r>
      <w:proofErr w:type="spellStart"/>
      <w:r w:rsidRPr="00EC4795">
        <w:rPr>
          <w:rFonts w:cs="Arial"/>
          <w:color w:val="494949"/>
          <w:shd w:val="clear" w:color="auto" w:fill="FFFFFF"/>
        </w:rPr>
        <w:t>Nacke</w:t>
      </w:r>
      <w:proofErr w:type="spellEnd"/>
      <w:r w:rsidRPr="00EC4795">
        <w:rPr>
          <w:rFonts w:cs="Arial"/>
          <w:color w:val="494949"/>
          <w:shd w:val="clear" w:color="auto" w:fill="FFFFFF"/>
        </w:rPr>
        <w:t xml:space="preserve"> erklärt: „Die in diesem Zusammenhang aufgezeigten Lösungsansätze waren sehr pragmatisch und nicht so realitätsfern, wie man es vielleicht von ‚klassischen‘ Beratern gewohnt ist.“ </w:t>
      </w:r>
    </w:p>
    <w:p w14:paraId="22846D7D" w14:textId="77777777" w:rsidR="006D24ED" w:rsidRPr="00EC4795" w:rsidRDefault="006D24ED" w:rsidP="00075064">
      <w:pPr>
        <w:rPr>
          <w:rFonts w:cs="Arial"/>
          <w:color w:val="494949"/>
          <w:shd w:val="clear" w:color="auto" w:fill="FFFFFF"/>
        </w:rPr>
      </w:pPr>
      <w:r w:rsidRPr="00EC4795">
        <w:rPr>
          <w:rFonts w:cs="Arial"/>
          <w:color w:val="494949"/>
          <w:shd w:val="clear" w:color="auto" w:fill="FFFFFF"/>
        </w:rPr>
        <w:t>Darüber hinaus kann SNW heute auch Softwareseitig sein Potenzial noch besser ausschöpfen. Die Berater von Tebis Consulting kennen die Gegebenheiten im Werkzeugbau</w:t>
      </w:r>
      <w:r w:rsidR="00EC4795" w:rsidRPr="00EC4795">
        <w:rPr>
          <w:rFonts w:cs="Arial"/>
          <w:color w:val="494949"/>
          <w:shd w:val="clear" w:color="auto" w:fill="FFFFFF"/>
        </w:rPr>
        <w:t xml:space="preserve"> und empfahlen zielgenaue Maßnahmen: </w:t>
      </w:r>
      <w:r w:rsidRPr="00EC4795">
        <w:rPr>
          <w:rFonts w:cs="Arial"/>
          <w:color w:val="494949"/>
          <w:shd w:val="clear" w:color="auto" w:fill="FFFFFF"/>
        </w:rPr>
        <w:t>Für automatisierte und sichere Prozesse nutzen SNW-Mitarbeiter nun Simulationstechnologie und NC-Schablonen der CAD/CAM-Software. Und dank optimierter Planungssoftware taktet SNW Fertigungsprojekte heute enger.</w:t>
      </w:r>
    </w:p>
    <w:p w14:paraId="4D69227C" w14:textId="77777777" w:rsidR="000E2F5D" w:rsidRPr="00075064" w:rsidRDefault="000E2F5D" w:rsidP="00075064">
      <w:pPr>
        <w:jc w:val="both"/>
        <w:rPr>
          <w:i/>
        </w:rPr>
      </w:pPr>
    </w:p>
    <w:p w14:paraId="555CD33A" w14:textId="77777777" w:rsidR="00D74D3A" w:rsidRPr="00F254FF" w:rsidRDefault="00D74D3A" w:rsidP="00D74D3A">
      <w:pPr>
        <w:rPr>
          <w:b/>
        </w:rPr>
      </w:pPr>
      <w:r w:rsidRPr="00F254FF">
        <w:rPr>
          <w:b/>
        </w:rPr>
        <w:t xml:space="preserve">Projektwettbewerb „Best </w:t>
      </w:r>
      <w:proofErr w:type="spellStart"/>
      <w:r w:rsidRPr="00F254FF">
        <w:rPr>
          <w:b/>
        </w:rPr>
        <w:t>of</w:t>
      </w:r>
      <w:proofErr w:type="spellEnd"/>
      <w:r w:rsidRPr="00F254FF">
        <w:rPr>
          <w:b/>
        </w:rPr>
        <w:t xml:space="preserve"> Consulting</w:t>
      </w:r>
      <w:r w:rsidR="008C59AF">
        <w:rPr>
          <w:b/>
        </w:rPr>
        <w:t xml:space="preserve"> Mittelstand</w:t>
      </w:r>
      <w:r w:rsidRPr="00F254FF">
        <w:rPr>
          <w:b/>
        </w:rPr>
        <w:t>“</w:t>
      </w:r>
    </w:p>
    <w:p w14:paraId="65202C4A" w14:textId="77777777" w:rsidR="00D74D3A" w:rsidRDefault="00D74D3A" w:rsidP="00D74D3A">
      <w:r w:rsidRPr="00AC64D2">
        <w:t xml:space="preserve">Die </w:t>
      </w:r>
      <w:proofErr w:type="spellStart"/>
      <w:r w:rsidRPr="00AC64D2">
        <w:t>Wirtschafts</w:t>
      </w:r>
      <w:r>
        <w:t>w</w:t>
      </w:r>
      <w:r w:rsidRPr="00AC64D2">
        <w:t>oche</w:t>
      </w:r>
      <w:proofErr w:type="spellEnd"/>
      <w:r w:rsidRPr="00AC64D2">
        <w:t xml:space="preserve"> richtet</w:t>
      </w:r>
      <w:r w:rsidR="00B36B04">
        <w:t xml:space="preserve"> seit </w:t>
      </w:r>
      <w:r w:rsidR="00C91C4B">
        <w:t xml:space="preserve">mehr als </w:t>
      </w:r>
      <w:r w:rsidR="00B36B04">
        <w:t>zehn Jahren</w:t>
      </w:r>
      <w:r w:rsidRPr="00AC64D2">
        <w:t xml:space="preserve"> </w:t>
      </w:r>
      <w:r w:rsidR="00B36B04">
        <w:t xml:space="preserve">jährlich </w:t>
      </w:r>
      <w:r w:rsidR="000E2F5D">
        <w:t>ihren</w:t>
      </w:r>
      <w:r w:rsidR="00E74709">
        <w:t xml:space="preserve"> </w:t>
      </w:r>
      <w:r>
        <w:t xml:space="preserve">kostenfreien </w:t>
      </w:r>
      <w:r w:rsidRPr="00AC64D2">
        <w:t xml:space="preserve">Projektwettbewerb „Best </w:t>
      </w:r>
      <w:proofErr w:type="spellStart"/>
      <w:r w:rsidRPr="00AC64D2">
        <w:t>of</w:t>
      </w:r>
      <w:proofErr w:type="spellEnd"/>
      <w:r w:rsidRPr="00AC64D2">
        <w:t xml:space="preserve"> Consulting</w:t>
      </w:r>
      <w:r w:rsidR="008C59AF">
        <w:t xml:space="preserve"> Mittelstand</w:t>
      </w:r>
      <w:r w:rsidRPr="00AC64D2">
        <w:t>“ aus.</w:t>
      </w:r>
      <w:r>
        <w:t xml:space="preserve"> </w:t>
      </w:r>
      <w:r w:rsidRPr="00AC64D2">
        <w:t xml:space="preserve">Voraussetzung </w:t>
      </w:r>
      <w:r>
        <w:t xml:space="preserve">für die </w:t>
      </w:r>
      <w:r w:rsidRPr="00AC64D2">
        <w:t xml:space="preserve">Teilnahme ist ein Mindestberatungsumsatz des </w:t>
      </w:r>
      <w:r>
        <w:t>Unternehmens</w:t>
      </w:r>
      <w:r w:rsidRPr="00AC64D2">
        <w:t>.</w:t>
      </w:r>
      <w:r>
        <w:t xml:space="preserve"> Ein wissenschaftlicher Fachbeirat und eine Jury bewerten Projekte in zehn Kategorien. Sie </w:t>
      </w:r>
      <w:r w:rsidRPr="00AC64D2">
        <w:t xml:space="preserve">überprüfen den Projekterfolg der Beratungshäuser und bewerten </w:t>
      </w:r>
      <w:r>
        <w:t xml:space="preserve">sie </w:t>
      </w:r>
      <w:r w:rsidRPr="00AC64D2">
        <w:t xml:space="preserve">nach den Kriterien </w:t>
      </w:r>
      <w:r w:rsidR="003E0C9D">
        <w:t>„</w:t>
      </w:r>
      <w:r w:rsidRPr="00AC64D2">
        <w:t>technische und kommunikative Dimension</w:t>
      </w:r>
      <w:r w:rsidR="003E0C9D">
        <w:t>“</w:t>
      </w:r>
      <w:r w:rsidRPr="00AC64D2">
        <w:t xml:space="preserve">, </w:t>
      </w:r>
      <w:r w:rsidR="003E0C9D">
        <w:t>„</w:t>
      </w:r>
      <w:r w:rsidRPr="00AC64D2">
        <w:t>Realitätswirkung</w:t>
      </w:r>
      <w:r w:rsidR="003E0C9D">
        <w:t>“</w:t>
      </w:r>
      <w:r w:rsidRPr="00AC64D2">
        <w:t xml:space="preserve"> und </w:t>
      </w:r>
      <w:r w:rsidR="003E0C9D">
        <w:t>„</w:t>
      </w:r>
      <w:r w:rsidRPr="00AC64D2">
        <w:t>Kundenzufriedenheit</w:t>
      </w:r>
      <w:r w:rsidR="003E0C9D">
        <w:t>“</w:t>
      </w:r>
      <w:r w:rsidRPr="00AC64D2">
        <w:t>.</w:t>
      </w:r>
    </w:p>
    <w:p w14:paraId="1E4FF305" w14:textId="77777777" w:rsidR="00D74D3A" w:rsidRDefault="00D74D3A" w:rsidP="00D74D3A"/>
    <w:p w14:paraId="7B2DB18E" w14:textId="77777777" w:rsidR="005C5450" w:rsidRPr="005C5450" w:rsidRDefault="005C5450" w:rsidP="005C5450">
      <w:pPr>
        <w:rPr>
          <w:rFonts w:cs="Arial"/>
          <w:sz w:val="22"/>
          <w:szCs w:val="22"/>
          <w:u w:val="single"/>
        </w:rPr>
      </w:pPr>
      <w:r w:rsidRPr="005C5450">
        <w:rPr>
          <w:rFonts w:cs="Arial"/>
          <w:sz w:val="22"/>
          <w:szCs w:val="22"/>
          <w:u w:val="single"/>
        </w:rPr>
        <w:t>Über Tebis Consulting</w:t>
      </w:r>
    </w:p>
    <w:p w14:paraId="23019F81" w14:textId="77777777" w:rsidR="005C5450" w:rsidRPr="00A4472A" w:rsidRDefault="005C5450" w:rsidP="005C5450">
      <w:pPr>
        <w:rPr>
          <w:sz w:val="22"/>
          <w:szCs w:val="22"/>
        </w:rPr>
      </w:pPr>
      <w:r w:rsidRPr="00A4472A">
        <w:rPr>
          <w:sz w:val="22"/>
          <w:szCs w:val="22"/>
        </w:rPr>
        <w:t>Tebis Consulting berät Unternehmen aus den zerspanenden Branchen und sieht sich selbst als Teil des Werkzeug</w:t>
      </w:r>
      <w:r>
        <w:rPr>
          <w:sz w:val="22"/>
          <w:szCs w:val="22"/>
        </w:rPr>
        <w:t>-</w:t>
      </w:r>
      <w:r w:rsidRPr="00A4472A">
        <w:rPr>
          <w:sz w:val="22"/>
          <w:szCs w:val="22"/>
        </w:rPr>
        <w:t>, Modell</w:t>
      </w:r>
      <w:r>
        <w:rPr>
          <w:sz w:val="22"/>
          <w:szCs w:val="22"/>
        </w:rPr>
        <w:t>-</w:t>
      </w:r>
      <w:r w:rsidRPr="00A4472A">
        <w:rPr>
          <w:sz w:val="22"/>
          <w:szCs w:val="22"/>
        </w:rPr>
        <w:t xml:space="preserve"> und Formenbaus: Seit Gründung der Beratung (2015) vertrauen bereits gut 800 kleine und mittelständische Unternehmen der Expertise des VDWF-Mitglieds. Im Sinne des </w:t>
      </w:r>
      <w:proofErr w:type="spellStart"/>
      <w:r w:rsidRPr="00A4472A">
        <w:rPr>
          <w:sz w:val="22"/>
          <w:szCs w:val="22"/>
        </w:rPr>
        <w:t>Trusted</w:t>
      </w:r>
      <w:proofErr w:type="spellEnd"/>
      <w:r w:rsidRPr="00A4472A">
        <w:rPr>
          <w:sz w:val="22"/>
          <w:szCs w:val="22"/>
        </w:rPr>
        <w:t xml:space="preserve"> </w:t>
      </w:r>
      <w:proofErr w:type="spellStart"/>
      <w:r w:rsidRPr="00A4472A">
        <w:rPr>
          <w:sz w:val="22"/>
          <w:szCs w:val="22"/>
        </w:rPr>
        <w:t>Advisor</w:t>
      </w:r>
      <w:proofErr w:type="spellEnd"/>
      <w:r w:rsidRPr="00A4472A">
        <w:rPr>
          <w:sz w:val="22"/>
          <w:szCs w:val="22"/>
        </w:rPr>
        <w:t>-Konzepts agieren die Spezialisten von Tebis Consulting als Begleiter der beratenen Unternehmen. Das Portfolio umfasst sowohl Strategieplanung als auch konkrete Maßnahmen zur Prozessoptimierung, Ziel sind mehr Produktivität und Wettbewerbsfähigkeit.</w:t>
      </w:r>
    </w:p>
    <w:p w14:paraId="1050E8B7" w14:textId="77777777" w:rsidR="005C5450" w:rsidRPr="00A4472A" w:rsidRDefault="005C5450" w:rsidP="005C5450">
      <w:pPr>
        <w:rPr>
          <w:sz w:val="22"/>
          <w:szCs w:val="22"/>
        </w:rPr>
      </w:pPr>
      <w:r w:rsidRPr="00A4472A">
        <w:rPr>
          <w:sz w:val="22"/>
          <w:szCs w:val="22"/>
        </w:rPr>
        <w:t xml:space="preserve">Darüber hinaus verfügt Tebis Consulting über eine eigene Benchmark-Datenbank und ist Mitbegründer des </w:t>
      </w:r>
      <w:r>
        <w:rPr>
          <w:sz w:val="22"/>
          <w:szCs w:val="22"/>
        </w:rPr>
        <w:t>„</w:t>
      </w:r>
      <w:r w:rsidRPr="00A4472A">
        <w:rPr>
          <w:sz w:val="22"/>
          <w:szCs w:val="22"/>
        </w:rPr>
        <w:t>Marktspiegels Werkzeugbau</w:t>
      </w:r>
      <w:r>
        <w:rPr>
          <w:sz w:val="22"/>
          <w:szCs w:val="22"/>
        </w:rPr>
        <w:t>“</w:t>
      </w:r>
      <w:r w:rsidRPr="00A4472A">
        <w:rPr>
          <w:sz w:val="22"/>
          <w:szCs w:val="22"/>
        </w:rPr>
        <w:t xml:space="preserve">. </w:t>
      </w:r>
    </w:p>
    <w:p w14:paraId="0AFC6796" w14:textId="77777777" w:rsidR="005C5450" w:rsidRPr="00A4472A" w:rsidRDefault="005C5450" w:rsidP="005C5450">
      <w:pPr>
        <w:rPr>
          <w:sz w:val="22"/>
          <w:szCs w:val="22"/>
        </w:rPr>
      </w:pPr>
      <w:r w:rsidRPr="00A4472A">
        <w:rPr>
          <w:sz w:val="22"/>
          <w:szCs w:val="22"/>
        </w:rPr>
        <w:t xml:space="preserve">Das Team um Leiter Jens Lüdtke sitzt in Göppingen, Baden-Württemberg, und stellt eine eigenständige Geschäftseinheit der Tebis AG dar. Der globale Markt- und Technologieführer im CAD/CAM- und MES-Bereich Tebis hat seinen Firmensitz bei München und unterhält weltweit 9 Tebis Niederlassungen sowie Handelsvertretungen in weiteren 8 Ländern. </w:t>
      </w:r>
    </w:p>
    <w:p w14:paraId="101E9453" w14:textId="77777777" w:rsidR="005C5450" w:rsidRDefault="005C5450" w:rsidP="005C5450">
      <w:pPr>
        <w:rPr>
          <w:sz w:val="22"/>
          <w:szCs w:val="22"/>
        </w:rPr>
      </w:pPr>
      <w:r w:rsidRPr="00A4472A">
        <w:rPr>
          <w:sz w:val="22"/>
          <w:szCs w:val="22"/>
        </w:rPr>
        <w:t xml:space="preserve">Mehr zu Tebis Consulting findet sich unter: </w:t>
      </w:r>
      <w:hyperlink r:id="rId8" w:history="1">
        <w:r w:rsidRPr="006D0778">
          <w:rPr>
            <w:rStyle w:val="Hyperlink"/>
            <w:sz w:val="22"/>
            <w:szCs w:val="22"/>
          </w:rPr>
          <w:t>https://www.tebis-consulting.com/de</w:t>
        </w:r>
      </w:hyperlink>
    </w:p>
    <w:p w14:paraId="3C32B452" w14:textId="54125C6A" w:rsidR="00091AEF" w:rsidRPr="00B13039" w:rsidRDefault="00B13039" w:rsidP="00EF4B73">
      <w:pPr>
        <w:keepNext/>
        <w:spacing w:after="0" w:line="360" w:lineRule="auto"/>
        <w:rPr>
          <w:b/>
        </w:rPr>
      </w:pPr>
      <w:r w:rsidRPr="00B13039">
        <w:rPr>
          <w:b/>
        </w:rPr>
        <w:lastRenderedPageBreak/>
        <w:t>Bild 1</w:t>
      </w:r>
    </w:p>
    <w:p w14:paraId="003C8B9A" w14:textId="4EDAEC9A" w:rsidR="00C00F06" w:rsidRPr="00C91C4B" w:rsidRDefault="00B13039" w:rsidP="00EF4B73">
      <w:pPr>
        <w:keepNext/>
        <w:spacing w:after="0" w:line="360" w:lineRule="auto"/>
        <w:rPr>
          <w:b/>
          <w:highlight w:val="yellow"/>
        </w:rPr>
      </w:pPr>
      <w:r>
        <w:rPr>
          <w:noProof/>
        </w:rPr>
        <w:drawing>
          <wp:inline distT="0" distB="0" distL="0" distR="0" wp14:anchorId="7B8796EC" wp14:editId="5F737252">
            <wp:extent cx="2469600" cy="1648800"/>
            <wp:effectExtent l="0" t="0" r="6985" b="889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69600" cy="1648800"/>
                    </a:xfrm>
                    <a:prstGeom prst="rect">
                      <a:avLst/>
                    </a:prstGeom>
                    <a:noFill/>
                    <a:ln>
                      <a:noFill/>
                    </a:ln>
                  </pic:spPr>
                </pic:pic>
              </a:graphicData>
            </a:graphic>
          </wp:inline>
        </w:drawing>
      </w:r>
    </w:p>
    <w:p w14:paraId="2DC4564F" w14:textId="399FCD98" w:rsidR="00092B5A" w:rsidRPr="00F329DA" w:rsidRDefault="00F329DA" w:rsidP="00092B5A">
      <w:pPr>
        <w:ind w:right="250"/>
        <w:rPr>
          <w:rFonts w:cs="Arial"/>
          <w:i/>
          <w:iCs/>
          <w:sz w:val="22"/>
          <w:szCs w:val="22"/>
        </w:rPr>
      </w:pPr>
      <w:r w:rsidRPr="00F329DA">
        <w:rPr>
          <w:rFonts w:cs="Arial"/>
          <w:i/>
          <w:iCs/>
          <w:sz w:val="22"/>
          <w:szCs w:val="22"/>
        </w:rPr>
        <w:t xml:space="preserve">Bildunterschrift: </w:t>
      </w:r>
      <w:r w:rsidR="00EC4795" w:rsidRPr="00F329DA">
        <w:rPr>
          <w:rFonts w:cs="Arial"/>
          <w:i/>
          <w:iCs/>
          <w:sz w:val="22"/>
          <w:szCs w:val="22"/>
        </w:rPr>
        <w:t>Tomek Kawala (links)</w:t>
      </w:r>
      <w:r w:rsidR="00830C8C" w:rsidRPr="00F329DA">
        <w:rPr>
          <w:rFonts w:cs="Arial"/>
          <w:i/>
          <w:iCs/>
          <w:sz w:val="22"/>
          <w:szCs w:val="22"/>
        </w:rPr>
        <w:t xml:space="preserve"> – verantwortlicher Berater für das Projekt - </w:t>
      </w:r>
      <w:r w:rsidR="00B51FE9" w:rsidRPr="00F329DA">
        <w:rPr>
          <w:rFonts w:cs="Arial"/>
          <w:i/>
          <w:iCs/>
          <w:sz w:val="22"/>
          <w:szCs w:val="22"/>
        </w:rPr>
        <w:t>und Markus Rausch</w:t>
      </w:r>
      <w:r w:rsidR="00B74B46" w:rsidRPr="00F329DA">
        <w:rPr>
          <w:rFonts w:cs="Arial"/>
          <w:i/>
          <w:iCs/>
          <w:sz w:val="22"/>
          <w:szCs w:val="22"/>
        </w:rPr>
        <w:t xml:space="preserve"> (</w:t>
      </w:r>
      <w:r w:rsidR="00B51FE9" w:rsidRPr="00F329DA">
        <w:rPr>
          <w:rFonts w:cs="Arial"/>
          <w:i/>
          <w:iCs/>
          <w:sz w:val="22"/>
          <w:szCs w:val="22"/>
        </w:rPr>
        <w:t>rechts im Bild</w:t>
      </w:r>
      <w:r w:rsidR="00B74B46" w:rsidRPr="00F329DA">
        <w:rPr>
          <w:rFonts w:cs="Arial"/>
          <w:i/>
          <w:iCs/>
          <w:sz w:val="22"/>
          <w:szCs w:val="22"/>
        </w:rPr>
        <w:t>)</w:t>
      </w:r>
      <w:r w:rsidR="00B51FE9" w:rsidRPr="00F329DA">
        <w:rPr>
          <w:rFonts w:cs="Arial"/>
          <w:i/>
          <w:iCs/>
          <w:sz w:val="22"/>
          <w:szCs w:val="22"/>
        </w:rPr>
        <w:t xml:space="preserve">, Tebis Consulting, freuen sich über den </w:t>
      </w:r>
      <w:proofErr w:type="spellStart"/>
      <w:r w:rsidR="00B51FE9" w:rsidRPr="00F329DA">
        <w:rPr>
          <w:rFonts w:cs="Arial"/>
          <w:i/>
          <w:iCs/>
          <w:sz w:val="22"/>
          <w:szCs w:val="22"/>
        </w:rPr>
        <w:t>Wirtschaftswoche</w:t>
      </w:r>
      <w:proofErr w:type="spellEnd"/>
      <w:r w:rsidR="00B51FE9" w:rsidRPr="00F329DA">
        <w:rPr>
          <w:rFonts w:cs="Arial"/>
          <w:i/>
          <w:iCs/>
          <w:sz w:val="22"/>
          <w:szCs w:val="22"/>
        </w:rPr>
        <w:t xml:space="preserve"> Award „Best </w:t>
      </w:r>
      <w:proofErr w:type="spellStart"/>
      <w:r w:rsidR="00B51FE9" w:rsidRPr="00F329DA">
        <w:rPr>
          <w:rFonts w:cs="Arial"/>
          <w:i/>
          <w:iCs/>
          <w:sz w:val="22"/>
          <w:szCs w:val="22"/>
        </w:rPr>
        <w:t>of</w:t>
      </w:r>
      <w:proofErr w:type="spellEnd"/>
      <w:r w:rsidR="00B51FE9" w:rsidRPr="00F329DA">
        <w:rPr>
          <w:rFonts w:cs="Arial"/>
          <w:i/>
          <w:iCs/>
          <w:sz w:val="22"/>
          <w:szCs w:val="22"/>
        </w:rPr>
        <w:t xml:space="preserve"> Consulting Mittelstand 20</w:t>
      </w:r>
      <w:r w:rsidR="00EC4795" w:rsidRPr="00F329DA">
        <w:rPr>
          <w:rFonts w:cs="Arial"/>
          <w:i/>
          <w:iCs/>
          <w:sz w:val="22"/>
          <w:szCs w:val="22"/>
        </w:rPr>
        <w:t>22</w:t>
      </w:r>
      <w:r w:rsidR="00092B5A" w:rsidRPr="00F329DA">
        <w:rPr>
          <w:rFonts w:cs="Arial"/>
          <w:i/>
          <w:iCs/>
          <w:sz w:val="22"/>
          <w:szCs w:val="22"/>
        </w:rPr>
        <w:t xml:space="preserve">“. </w:t>
      </w:r>
      <w:r w:rsidR="00DB3362" w:rsidRPr="00F329DA">
        <w:rPr>
          <w:rFonts w:cs="Arial"/>
          <w:i/>
          <w:iCs/>
          <w:sz w:val="22"/>
          <w:szCs w:val="22"/>
        </w:rPr>
        <w:t xml:space="preserve">Prämiert wurde </w:t>
      </w:r>
      <w:r w:rsidR="00092B5A" w:rsidRPr="00F329DA">
        <w:rPr>
          <w:rFonts w:cs="Arial"/>
          <w:i/>
          <w:iCs/>
          <w:sz w:val="22"/>
          <w:szCs w:val="22"/>
        </w:rPr>
        <w:t>Tebis Consulting in der Kategorie „</w:t>
      </w:r>
      <w:r w:rsidR="00EC4795" w:rsidRPr="00F329DA">
        <w:rPr>
          <w:rFonts w:cs="Arial"/>
          <w:noProof/>
          <w:kern w:val="32"/>
          <w:sz w:val="22"/>
          <w:szCs w:val="22"/>
        </w:rPr>
        <w:t>Manufacturing &amp; Operations</w:t>
      </w:r>
      <w:r w:rsidR="00092B5A" w:rsidRPr="00F329DA">
        <w:rPr>
          <w:rFonts w:cs="Arial"/>
          <w:i/>
          <w:iCs/>
          <w:sz w:val="22"/>
          <w:szCs w:val="22"/>
        </w:rPr>
        <w:t>“</w:t>
      </w:r>
    </w:p>
    <w:p w14:paraId="602FD37D" w14:textId="0D106230" w:rsidR="006A11B6" w:rsidRPr="00F329DA" w:rsidRDefault="00F329DA" w:rsidP="00092B5A">
      <w:pPr>
        <w:ind w:right="250"/>
        <w:rPr>
          <w:rFonts w:cs="Arial"/>
          <w:iCs/>
          <w:sz w:val="22"/>
          <w:szCs w:val="22"/>
        </w:rPr>
      </w:pPr>
      <w:r w:rsidRPr="00F329DA">
        <w:rPr>
          <w:rFonts w:cs="Arial"/>
          <w:iCs/>
          <w:sz w:val="22"/>
          <w:szCs w:val="22"/>
        </w:rPr>
        <w:t>(</w:t>
      </w:r>
      <w:r w:rsidR="00B51FE9" w:rsidRPr="00F329DA">
        <w:rPr>
          <w:rFonts w:cs="Arial"/>
          <w:iCs/>
          <w:sz w:val="22"/>
          <w:szCs w:val="22"/>
        </w:rPr>
        <w:t xml:space="preserve">Bild © Frank Beer und Tim Frankenheim für die </w:t>
      </w:r>
      <w:proofErr w:type="spellStart"/>
      <w:r w:rsidR="00B51FE9" w:rsidRPr="00F329DA">
        <w:rPr>
          <w:rFonts w:cs="Arial"/>
          <w:iCs/>
          <w:sz w:val="22"/>
          <w:szCs w:val="22"/>
        </w:rPr>
        <w:t>Wirtschafts</w:t>
      </w:r>
      <w:r w:rsidR="003E0C9D" w:rsidRPr="00F329DA">
        <w:rPr>
          <w:rFonts w:cs="Arial"/>
          <w:iCs/>
          <w:sz w:val="22"/>
          <w:szCs w:val="22"/>
        </w:rPr>
        <w:t>w</w:t>
      </w:r>
      <w:r w:rsidR="00B51FE9" w:rsidRPr="00F329DA">
        <w:rPr>
          <w:rFonts w:cs="Arial"/>
          <w:iCs/>
          <w:sz w:val="22"/>
          <w:szCs w:val="22"/>
        </w:rPr>
        <w:t>oche</w:t>
      </w:r>
      <w:proofErr w:type="spellEnd"/>
      <w:r w:rsidRPr="00F329DA">
        <w:rPr>
          <w:rFonts w:cs="Arial"/>
          <w:iCs/>
          <w:sz w:val="22"/>
          <w:szCs w:val="22"/>
        </w:rPr>
        <w:t>)</w:t>
      </w:r>
    </w:p>
    <w:p w14:paraId="25D152E1" w14:textId="77777777" w:rsidR="00C91C4B" w:rsidRPr="00F329DA" w:rsidRDefault="00C91C4B" w:rsidP="00092B5A">
      <w:pPr>
        <w:ind w:right="250"/>
        <w:rPr>
          <w:rFonts w:cs="Arial"/>
          <w:iCs/>
          <w:sz w:val="22"/>
          <w:szCs w:val="22"/>
          <w:highlight w:val="yellow"/>
        </w:rPr>
      </w:pPr>
    </w:p>
    <w:p w14:paraId="58777F1A" w14:textId="77777777" w:rsidR="004A1BC1" w:rsidRPr="00B13039" w:rsidRDefault="00C91C4B" w:rsidP="00B13039">
      <w:pPr>
        <w:keepNext/>
        <w:spacing w:after="0" w:line="360" w:lineRule="auto"/>
        <w:rPr>
          <w:b/>
        </w:rPr>
      </w:pPr>
      <w:r w:rsidRPr="00B13039">
        <w:rPr>
          <w:b/>
        </w:rPr>
        <w:t xml:space="preserve">Bild 2: </w:t>
      </w:r>
    </w:p>
    <w:p w14:paraId="5F3358A0" w14:textId="4FDBDD32" w:rsidR="004A1BC1" w:rsidRDefault="004A1BC1" w:rsidP="00092B5A">
      <w:pPr>
        <w:ind w:right="250"/>
        <w:rPr>
          <w:rFonts w:cs="Arial"/>
          <w:iCs/>
          <w:sz w:val="22"/>
          <w:szCs w:val="22"/>
          <w:highlight w:val="yellow"/>
        </w:rPr>
      </w:pPr>
      <w:r>
        <w:rPr>
          <w:noProof/>
        </w:rPr>
        <w:drawing>
          <wp:inline distT="0" distB="0" distL="0" distR="0" wp14:anchorId="40C1B6A8" wp14:editId="346D4817">
            <wp:extent cx="2570400" cy="1443600"/>
            <wp:effectExtent l="0" t="0" r="1905" b="444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570400" cy="1443600"/>
                    </a:xfrm>
                    <a:prstGeom prst="rect">
                      <a:avLst/>
                    </a:prstGeom>
                    <a:noFill/>
                    <a:ln>
                      <a:noFill/>
                    </a:ln>
                  </pic:spPr>
                </pic:pic>
              </a:graphicData>
            </a:graphic>
          </wp:inline>
        </w:drawing>
      </w:r>
    </w:p>
    <w:p w14:paraId="6A654DDD" w14:textId="24BBB5B7" w:rsidR="00C91C4B" w:rsidRPr="00B13039" w:rsidRDefault="00F329DA" w:rsidP="00092B5A">
      <w:pPr>
        <w:ind w:right="250"/>
        <w:rPr>
          <w:rFonts w:cs="Arial"/>
          <w:i/>
          <w:iCs/>
          <w:sz w:val="22"/>
          <w:szCs w:val="22"/>
        </w:rPr>
      </w:pPr>
      <w:r>
        <w:rPr>
          <w:rFonts w:cs="Arial"/>
          <w:i/>
          <w:iCs/>
          <w:sz w:val="22"/>
          <w:szCs w:val="22"/>
        </w:rPr>
        <w:t xml:space="preserve">Bildunterschrift: </w:t>
      </w:r>
      <w:r w:rsidR="004A1BC1" w:rsidRPr="00B13039">
        <w:rPr>
          <w:rFonts w:cs="Arial"/>
          <w:i/>
          <w:iCs/>
          <w:sz w:val="22"/>
          <w:szCs w:val="22"/>
        </w:rPr>
        <w:t>Jens Lüdtke, Leiter Tebis Consulting</w:t>
      </w:r>
    </w:p>
    <w:p w14:paraId="5036FAA8" w14:textId="77777777" w:rsidR="00F329DA" w:rsidRPr="00F329DA" w:rsidRDefault="00F329DA" w:rsidP="00F329DA">
      <w:pPr>
        <w:ind w:right="250"/>
        <w:rPr>
          <w:rFonts w:cs="Arial"/>
          <w:i/>
          <w:iCs/>
          <w:sz w:val="22"/>
          <w:szCs w:val="22"/>
        </w:rPr>
      </w:pPr>
      <w:r w:rsidRPr="00F329DA">
        <w:rPr>
          <w:rFonts w:cs="Arial"/>
          <w:i/>
          <w:iCs/>
          <w:sz w:val="22"/>
          <w:szCs w:val="22"/>
        </w:rPr>
        <w:t>(Bild: Tebis Consulting)</w:t>
      </w:r>
    </w:p>
    <w:p w14:paraId="4B69061B" w14:textId="1F40A518" w:rsidR="00C91C4B" w:rsidRDefault="00C91C4B" w:rsidP="00092B5A">
      <w:pPr>
        <w:ind w:right="250"/>
        <w:rPr>
          <w:rFonts w:cs="Arial"/>
          <w:iCs/>
          <w:sz w:val="22"/>
          <w:szCs w:val="22"/>
          <w:highlight w:val="yellow"/>
        </w:rPr>
      </w:pPr>
    </w:p>
    <w:p w14:paraId="0E0A412B" w14:textId="329E1B29" w:rsidR="00B13039" w:rsidRPr="00B13039" w:rsidRDefault="00B13039" w:rsidP="00B13039">
      <w:pPr>
        <w:keepNext/>
        <w:spacing w:after="0" w:line="360" w:lineRule="auto"/>
        <w:rPr>
          <w:b/>
        </w:rPr>
      </w:pPr>
      <w:r w:rsidRPr="00B13039">
        <w:rPr>
          <w:b/>
        </w:rPr>
        <w:t xml:space="preserve">Bild 3: </w:t>
      </w:r>
    </w:p>
    <w:p w14:paraId="7684B18F" w14:textId="79BA7523" w:rsidR="00B13039" w:rsidRDefault="00B13039" w:rsidP="00092B5A">
      <w:pPr>
        <w:ind w:right="250"/>
        <w:rPr>
          <w:rFonts w:cs="Arial"/>
          <w:iCs/>
          <w:sz w:val="22"/>
          <w:szCs w:val="22"/>
          <w:highlight w:val="yellow"/>
        </w:rPr>
      </w:pPr>
      <w:r>
        <w:rPr>
          <w:noProof/>
        </w:rPr>
        <w:drawing>
          <wp:inline distT="0" distB="0" distL="0" distR="0" wp14:anchorId="27576A39" wp14:editId="3879D1AA">
            <wp:extent cx="2455200" cy="1630800"/>
            <wp:effectExtent l="0" t="0" r="2540" b="762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55200" cy="1630800"/>
                    </a:xfrm>
                    <a:prstGeom prst="rect">
                      <a:avLst/>
                    </a:prstGeom>
                    <a:noFill/>
                    <a:ln>
                      <a:noFill/>
                    </a:ln>
                  </pic:spPr>
                </pic:pic>
              </a:graphicData>
            </a:graphic>
          </wp:inline>
        </w:drawing>
      </w:r>
    </w:p>
    <w:p w14:paraId="32C4588F" w14:textId="77777777" w:rsidR="004A1BC1" w:rsidRPr="00C91C4B" w:rsidRDefault="004A1BC1" w:rsidP="00092B5A">
      <w:pPr>
        <w:ind w:right="250"/>
        <w:rPr>
          <w:rFonts w:cs="Arial"/>
          <w:iCs/>
          <w:sz w:val="22"/>
          <w:szCs w:val="22"/>
          <w:highlight w:val="yellow"/>
        </w:rPr>
      </w:pPr>
    </w:p>
    <w:p w14:paraId="2472AA00" w14:textId="75F19ECF" w:rsidR="006A11B6" w:rsidRDefault="00F329DA" w:rsidP="00B13039">
      <w:pPr>
        <w:ind w:right="250"/>
        <w:rPr>
          <w:rFonts w:cs="Arial"/>
          <w:i/>
          <w:iCs/>
          <w:sz w:val="22"/>
          <w:szCs w:val="22"/>
        </w:rPr>
      </w:pPr>
      <w:r>
        <w:rPr>
          <w:rFonts w:cs="Arial"/>
          <w:i/>
          <w:iCs/>
          <w:sz w:val="22"/>
          <w:szCs w:val="22"/>
        </w:rPr>
        <w:t xml:space="preserve">Bildunterschrift: </w:t>
      </w:r>
      <w:r w:rsidR="00C91C4B" w:rsidRPr="00B13039">
        <w:rPr>
          <w:rFonts w:cs="Arial"/>
          <w:i/>
          <w:iCs/>
          <w:sz w:val="22"/>
          <w:szCs w:val="22"/>
        </w:rPr>
        <w:t xml:space="preserve">Carsten </w:t>
      </w:r>
      <w:proofErr w:type="spellStart"/>
      <w:r w:rsidR="00C91C4B" w:rsidRPr="00B13039">
        <w:rPr>
          <w:rFonts w:cs="Arial"/>
          <w:i/>
          <w:iCs/>
          <w:sz w:val="22"/>
          <w:szCs w:val="22"/>
        </w:rPr>
        <w:t>Nacke</w:t>
      </w:r>
      <w:proofErr w:type="spellEnd"/>
      <w:r w:rsidR="00C91C4B" w:rsidRPr="00B13039">
        <w:rPr>
          <w:rFonts w:cs="Arial"/>
          <w:i/>
          <w:iCs/>
          <w:sz w:val="22"/>
          <w:szCs w:val="22"/>
        </w:rPr>
        <w:t xml:space="preserve">, </w:t>
      </w:r>
      <w:r w:rsidR="00B13039" w:rsidRPr="00B13039">
        <w:rPr>
          <w:rFonts w:cs="Arial"/>
          <w:i/>
          <w:iCs/>
          <w:sz w:val="22"/>
          <w:szCs w:val="22"/>
        </w:rPr>
        <w:t xml:space="preserve">Geschäftsführer bei SNW </w:t>
      </w:r>
      <w:proofErr w:type="spellStart"/>
      <w:r w:rsidR="00B13039" w:rsidRPr="00B13039">
        <w:rPr>
          <w:rFonts w:cs="Arial"/>
          <w:i/>
          <w:iCs/>
          <w:sz w:val="22"/>
          <w:szCs w:val="22"/>
        </w:rPr>
        <w:t>Schirneker</w:t>
      </w:r>
      <w:proofErr w:type="spellEnd"/>
      <w:r w:rsidR="00B13039" w:rsidRPr="00B13039">
        <w:rPr>
          <w:rFonts w:cs="Arial"/>
          <w:i/>
          <w:iCs/>
          <w:sz w:val="22"/>
          <w:szCs w:val="22"/>
        </w:rPr>
        <w:t xml:space="preserve"> &amp; </w:t>
      </w:r>
      <w:proofErr w:type="spellStart"/>
      <w:r w:rsidR="00B13039" w:rsidRPr="00B13039">
        <w:rPr>
          <w:rFonts w:cs="Arial"/>
          <w:i/>
          <w:iCs/>
          <w:sz w:val="22"/>
          <w:szCs w:val="22"/>
        </w:rPr>
        <w:t>Nacke</w:t>
      </w:r>
      <w:proofErr w:type="spellEnd"/>
      <w:r w:rsidR="00B13039" w:rsidRPr="00B13039">
        <w:rPr>
          <w:rFonts w:cs="Arial"/>
          <w:i/>
          <w:iCs/>
          <w:sz w:val="22"/>
          <w:szCs w:val="22"/>
        </w:rPr>
        <w:t xml:space="preserve"> Werkzeugbau GmbH</w:t>
      </w:r>
    </w:p>
    <w:p w14:paraId="09E7C8BC" w14:textId="6AF59711" w:rsidR="00F329DA" w:rsidRPr="00B13039" w:rsidRDefault="00F329DA" w:rsidP="00B13039">
      <w:pPr>
        <w:ind w:right="250"/>
        <w:rPr>
          <w:rFonts w:cs="Arial"/>
          <w:i/>
          <w:iCs/>
          <w:sz w:val="22"/>
          <w:szCs w:val="22"/>
        </w:rPr>
      </w:pPr>
      <w:r w:rsidRPr="00F329DA">
        <w:rPr>
          <w:rFonts w:cs="Arial"/>
          <w:i/>
          <w:iCs/>
          <w:sz w:val="22"/>
          <w:szCs w:val="22"/>
        </w:rPr>
        <w:t>(Bild: Tebis Consulting)</w:t>
      </w:r>
      <w:bookmarkStart w:id="0" w:name="_GoBack"/>
      <w:bookmarkEnd w:id="0"/>
    </w:p>
    <w:sectPr w:rsidR="00F329DA" w:rsidRPr="00B13039" w:rsidSect="00477EE2">
      <w:headerReference w:type="default" r:id="rId12"/>
      <w:footerReference w:type="default" r:id="rId13"/>
      <w:pgSz w:w="11906" w:h="16838" w:code="9"/>
      <w:pgMar w:top="1418" w:right="1416"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E10B5D" w14:textId="77777777" w:rsidR="00D656D3" w:rsidRDefault="00D656D3">
      <w:r>
        <w:separator/>
      </w:r>
    </w:p>
  </w:endnote>
  <w:endnote w:type="continuationSeparator" w:id="0">
    <w:p w14:paraId="051C6F9B" w14:textId="77777777" w:rsidR="00D656D3" w:rsidRDefault="00D656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0D1916" w14:textId="77777777" w:rsidR="008D50AC" w:rsidRDefault="008D50AC">
    <w:pPr>
      <w:pStyle w:val="Fuzeile"/>
      <w:jc w:val="right"/>
    </w:pPr>
    <w:r>
      <w:t xml:space="preserve">Seite </w:t>
    </w:r>
    <w:r>
      <w:rPr>
        <w:b/>
      </w:rPr>
      <w:fldChar w:fldCharType="begin"/>
    </w:r>
    <w:r>
      <w:rPr>
        <w:b/>
      </w:rPr>
      <w:instrText>PAGE</w:instrText>
    </w:r>
    <w:r>
      <w:rPr>
        <w:b/>
      </w:rPr>
      <w:fldChar w:fldCharType="separate"/>
    </w:r>
    <w:r w:rsidR="00C84D00">
      <w:rPr>
        <w:b/>
        <w:noProof/>
      </w:rPr>
      <w:t>1</w:t>
    </w:r>
    <w:r>
      <w:rPr>
        <w:b/>
      </w:rPr>
      <w:fldChar w:fldCharType="end"/>
    </w:r>
    <w:r>
      <w:t xml:space="preserve"> von </w:t>
    </w:r>
    <w:r>
      <w:rPr>
        <w:b/>
      </w:rPr>
      <w:fldChar w:fldCharType="begin"/>
    </w:r>
    <w:r>
      <w:rPr>
        <w:b/>
      </w:rPr>
      <w:instrText>NUMPAGES</w:instrText>
    </w:r>
    <w:r>
      <w:rPr>
        <w:b/>
      </w:rPr>
      <w:fldChar w:fldCharType="separate"/>
    </w:r>
    <w:r w:rsidR="00C84D00">
      <w:rPr>
        <w:b/>
        <w:noProof/>
      </w:rPr>
      <w:t>3</w:t>
    </w:r>
    <w:r>
      <w:rPr>
        <w:b/>
      </w:rPr>
      <w:fldChar w:fldCharType="end"/>
    </w:r>
  </w:p>
  <w:p w14:paraId="2E8827F3" w14:textId="77777777" w:rsidR="008D50AC" w:rsidRPr="00A93737" w:rsidRDefault="008D50AC">
    <w:pPr>
      <w:pStyle w:val="Fuzeile"/>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90B4C9" w14:textId="77777777" w:rsidR="00D656D3" w:rsidRDefault="00D656D3">
      <w:r>
        <w:separator/>
      </w:r>
    </w:p>
  </w:footnote>
  <w:footnote w:type="continuationSeparator" w:id="0">
    <w:p w14:paraId="08DFDD60" w14:textId="77777777" w:rsidR="00D656D3" w:rsidRDefault="00D656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EF20D4" w14:textId="77777777" w:rsidR="008D50AC" w:rsidRPr="007F3E9D" w:rsidRDefault="0025208D" w:rsidP="00477EE2">
    <w:pPr>
      <w:pStyle w:val="berschrift24"/>
      <w:tabs>
        <w:tab w:val="right" w:pos="9072"/>
      </w:tabs>
      <w:rPr>
        <w:rFonts w:cs="Arial"/>
        <w:sz w:val="28"/>
        <w:szCs w:val="28"/>
      </w:rPr>
    </w:pPr>
    <w:r>
      <w:rPr>
        <w:noProof/>
      </w:rPr>
      <w:drawing>
        <wp:anchor distT="0" distB="0" distL="114300" distR="114300" simplePos="0" relativeHeight="251657728" behindDoc="1" locked="0" layoutInCell="1" allowOverlap="1" wp14:anchorId="673CD6A9" wp14:editId="2404089C">
          <wp:simplePos x="0" y="0"/>
          <wp:positionH relativeFrom="column">
            <wp:posOffset>4635500</wp:posOffset>
          </wp:positionH>
          <wp:positionV relativeFrom="paragraph">
            <wp:posOffset>39370</wp:posOffset>
          </wp:positionV>
          <wp:extent cx="1073150" cy="413385"/>
          <wp:effectExtent l="0" t="0" r="0" b="5715"/>
          <wp:wrapTight wrapText="bothSides">
            <wp:wrapPolygon edited="0">
              <wp:start x="0" y="0"/>
              <wp:lineTo x="0" y="20903"/>
              <wp:lineTo x="21089" y="20903"/>
              <wp:lineTo x="21089" y="0"/>
              <wp:lineTo x="0" y="0"/>
            </wp:wrapPolygon>
          </wp:wrapTight>
          <wp:docPr id="2"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a:picLocks noChangeAspect="1" noChangeArrowheads="1"/>
                  </pic:cNvPicPr>
                </pic:nvPicPr>
                <pic:blipFill>
                  <a:blip r:embed="rId1">
                    <a:extLst>
                      <a:ext uri="{28A0092B-C50C-407E-A947-70E740481C1C}">
                        <a14:useLocalDpi xmlns:a14="http://schemas.microsoft.com/office/drawing/2010/main" val="0"/>
                      </a:ext>
                    </a:extLst>
                  </a:blip>
                  <a:srcRect b="21191"/>
                  <a:stretch>
                    <a:fillRect/>
                  </a:stretch>
                </pic:blipFill>
                <pic:spPr bwMode="auto">
                  <a:xfrm>
                    <a:off x="0" y="0"/>
                    <a:ext cx="1073150" cy="413385"/>
                  </a:xfrm>
                  <a:prstGeom prst="rect">
                    <a:avLst/>
                  </a:prstGeom>
                  <a:noFill/>
                  <a:ln>
                    <a:noFill/>
                  </a:ln>
                </pic:spPr>
              </pic:pic>
            </a:graphicData>
          </a:graphic>
          <wp14:sizeRelH relativeFrom="page">
            <wp14:pctWidth>0</wp14:pctWidth>
          </wp14:sizeRelH>
          <wp14:sizeRelV relativeFrom="page">
            <wp14:pctHeight>0</wp14:pctHeight>
          </wp14:sizeRelV>
        </wp:anchor>
      </w:drawing>
    </w:r>
    <w:r w:rsidR="008D50AC" w:rsidRPr="007F3E9D">
      <w:rPr>
        <w:rFonts w:cs="Arial"/>
        <w:sz w:val="28"/>
        <w:szCs w:val="28"/>
      </w:rPr>
      <w:t>Presseinformation</w:t>
    </w:r>
    <w:r w:rsidR="008D50AC" w:rsidRPr="007F3E9D">
      <w:rPr>
        <w:rFonts w:cs="Arial"/>
        <w:sz w:val="28"/>
        <w:szCs w:val="28"/>
      </w:rPr>
      <w:tab/>
    </w:r>
  </w:p>
  <w:p w14:paraId="4BCB13B2" w14:textId="77777777" w:rsidR="008D50AC" w:rsidRPr="008D50AC" w:rsidRDefault="0084580E">
    <w:pPr>
      <w:pStyle w:val="Kopfzeile"/>
      <w:rPr>
        <w:b/>
        <w:sz w:val="28"/>
        <w:szCs w:val="28"/>
        <w:lang w:val="de-DE"/>
      </w:rPr>
    </w:pPr>
    <w:r>
      <w:rPr>
        <w:b/>
        <w:sz w:val="28"/>
        <w:szCs w:val="28"/>
        <w:lang w:val="de-DE"/>
      </w:rPr>
      <w:t>Dezember 2022</w:t>
    </w:r>
  </w:p>
  <w:p w14:paraId="48BF73B9" w14:textId="77777777" w:rsidR="00E26615" w:rsidRPr="00E26615" w:rsidRDefault="00E26615">
    <w:pPr>
      <w:pStyle w:val="Kopfzeile"/>
      <w:rPr>
        <w:lang w:val="de-D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91C41CE"/>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AD82919"/>
    <w:multiLevelType w:val="multilevel"/>
    <w:tmpl w:val="CA407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E13E0A"/>
    <w:multiLevelType w:val="multilevel"/>
    <w:tmpl w:val="A4ACE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F5D5781"/>
    <w:multiLevelType w:val="multilevel"/>
    <w:tmpl w:val="70804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2CB089A"/>
    <w:multiLevelType w:val="multilevel"/>
    <w:tmpl w:val="3E280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0AF5E33"/>
    <w:multiLevelType w:val="multilevel"/>
    <w:tmpl w:val="4C0E4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AC82EDA"/>
    <w:multiLevelType w:val="multilevel"/>
    <w:tmpl w:val="33325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E752C4E"/>
    <w:multiLevelType w:val="multilevel"/>
    <w:tmpl w:val="B13CD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F5942C5"/>
    <w:multiLevelType w:val="multilevel"/>
    <w:tmpl w:val="6E425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8"/>
  </w:num>
  <w:num w:numId="3">
    <w:abstractNumId w:val="3"/>
  </w:num>
  <w:num w:numId="4">
    <w:abstractNumId w:val="7"/>
  </w:num>
  <w:num w:numId="5">
    <w:abstractNumId w:val="1"/>
  </w:num>
  <w:num w:numId="6">
    <w:abstractNumId w:val="6"/>
  </w:num>
  <w:num w:numId="7">
    <w:abstractNumId w:val="4"/>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65CC"/>
    <w:rsid w:val="00004E84"/>
    <w:rsid w:val="000050A4"/>
    <w:rsid w:val="00007B67"/>
    <w:rsid w:val="0001256A"/>
    <w:rsid w:val="00012678"/>
    <w:rsid w:val="000166A9"/>
    <w:rsid w:val="00017494"/>
    <w:rsid w:val="000200E0"/>
    <w:rsid w:val="000201C7"/>
    <w:rsid w:val="000219B1"/>
    <w:rsid w:val="000219EF"/>
    <w:rsid w:val="0002404D"/>
    <w:rsid w:val="00024B3A"/>
    <w:rsid w:val="00025921"/>
    <w:rsid w:val="00025EF8"/>
    <w:rsid w:val="000265A6"/>
    <w:rsid w:val="00027D4B"/>
    <w:rsid w:val="0003018F"/>
    <w:rsid w:val="00032DA7"/>
    <w:rsid w:val="00034A9F"/>
    <w:rsid w:val="00035605"/>
    <w:rsid w:val="00042C0B"/>
    <w:rsid w:val="00044266"/>
    <w:rsid w:val="00045248"/>
    <w:rsid w:val="00050723"/>
    <w:rsid w:val="00052390"/>
    <w:rsid w:val="00052606"/>
    <w:rsid w:val="00061AF4"/>
    <w:rsid w:val="00064998"/>
    <w:rsid w:val="00065A11"/>
    <w:rsid w:val="0007024A"/>
    <w:rsid w:val="0007353B"/>
    <w:rsid w:val="00075064"/>
    <w:rsid w:val="00091AEF"/>
    <w:rsid w:val="00092B5A"/>
    <w:rsid w:val="00097708"/>
    <w:rsid w:val="000A41B6"/>
    <w:rsid w:val="000A55C2"/>
    <w:rsid w:val="000A55E2"/>
    <w:rsid w:val="000A770B"/>
    <w:rsid w:val="000B10D8"/>
    <w:rsid w:val="000B6442"/>
    <w:rsid w:val="000B6B78"/>
    <w:rsid w:val="000C3598"/>
    <w:rsid w:val="000C4667"/>
    <w:rsid w:val="000C4D3D"/>
    <w:rsid w:val="000D074B"/>
    <w:rsid w:val="000D37BD"/>
    <w:rsid w:val="000D3AFE"/>
    <w:rsid w:val="000D6639"/>
    <w:rsid w:val="000E2F5D"/>
    <w:rsid w:val="000E4A85"/>
    <w:rsid w:val="000E4E84"/>
    <w:rsid w:val="000E77BD"/>
    <w:rsid w:val="000F234D"/>
    <w:rsid w:val="000F3AC5"/>
    <w:rsid w:val="00101243"/>
    <w:rsid w:val="00101633"/>
    <w:rsid w:val="00101F8F"/>
    <w:rsid w:val="001053EA"/>
    <w:rsid w:val="00105646"/>
    <w:rsid w:val="00107ADF"/>
    <w:rsid w:val="0011504C"/>
    <w:rsid w:val="00115096"/>
    <w:rsid w:val="00117B09"/>
    <w:rsid w:val="001237F3"/>
    <w:rsid w:val="00124E40"/>
    <w:rsid w:val="001263F6"/>
    <w:rsid w:val="00130282"/>
    <w:rsid w:val="00131E76"/>
    <w:rsid w:val="0013322A"/>
    <w:rsid w:val="0013397B"/>
    <w:rsid w:val="001347B1"/>
    <w:rsid w:val="00134EE5"/>
    <w:rsid w:val="00135267"/>
    <w:rsid w:val="00140362"/>
    <w:rsid w:val="001413D7"/>
    <w:rsid w:val="00143046"/>
    <w:rsid w:val="001444F8"/>
    <w:rsid w:val="00152FF9"/>
    <w:rsid w:val="0015487C"/>
    <w:rsid w:val="00155538"/>
    <w:rsid w:val="00155DD2"/>
    <w:rsid w:val="00156347"/>
    <w:rsid w:val="001619F5"/>
    <w:rsid w:val="00163BB5"/>
    <w:rsid w:val="00163BE7"/>
    <w:rsid w:val="00163CDA"/>
    <w:rsid w:val="001659CF"/>
    <w:rsid w:val="00167037"/>
    <w:rsid w:val="00173D4F"/>
    <w:rsid w:val="0017483B"/>
    <w:rsid w:val="00177153"/>
    <w:rsid w:val="00177221"/>
    <w:rsid w:val="001812C6"/>
    <w:rsid w:val="00181FE1"/>
    <w:rsid w:val="001867AA"/>
    <w:rsid w:val="001904C8"/>
    <w:rsid w:val="0019576B"/>
    <w:rsid w:val="001963B7"/>
    <w:rsid w:val="001A0033"/>
    <w:rsid w:val="001A08DF"/>
    <w:rsid w:val="001A5B80"/>
    <w:rsid w:val="001A7845"/>
    <w:rsid w:val="001B0B24"/>
    <w:rsid w:val="001B10C7"/>
    <w:rsid w:val="001B2A6D"/>
    <w:rsid w:val="001B31A7"/>
    <w:rsid w:val="001B556B"/>
    <w:rsid w:val="001C289C"/>
    <w:rsid w:val="001C6A87"/>
    <w:rsid w:val="001D2DE9"/>
    <w:rsid w:val="001D6911"/>
    <w:rsid w:val="001D7969"/>
    <w:rsid w:val="001E0CBC"/>
    <w:rsid w:val="001E0E05"/>
    <w:rsid w:val="001E322C"/>
    <w:rsid w:val="001E34C9"/>
    <w:rsid w:val="001E7C27"/>
    <w:rsid w:val="001F092E"/>
    <w:rsid w:val="001F3B13"/>
    <w:rsid w:val="00200DB3"/>
    <w:rsid w:val="002057CA"/>
    <w:rsid w:val="00207BFD"/>
    <w:rsid w:val="00211ABC"/>
    <w:rsid w:val="0022154B"/>
    <w:rsid w:val="00222BAC"/>
    <w:rsid w:val="00226667"/>
    <w:rsid w:val="00233BE3"/>
    <w:rsid w:val="00236324"/>
    <w:rsid w:val="0023646D"/>
    <w:rsid w:val="002374E0"/>
    <w:rsid w:val="00240787"/>
    <w:rsid w:val="00241F35"/>
    <w:rsid w:val="0024493D"/>
    <w:rsid w:val="00246715"/>
    <w:rsid w:val="00247BBE"/>
    <w:rsid w:val="0025208D"/>
    <w:rsid w:val="00253269"/>
    <w:rsid w:val="002575AC"/>
    <w:rsid w:val="00262146"/>
    <w:rsid w:val="0026242A"/>
    <w:rsid w:val="00262A57"/>
    <w:rsid w:val="00262C66"/>
    <w:rsid w:val="00263466"/>
    <w:rsid w:val="0026609E"/>
    <w:rsid w:val="00272D12"/>
    <w:rsid w:val="00276DDF"/>
    <w:rsid w:val="00276DEA"/>
    <w:rsid w:val="002775E0"/>
    <w:rsid w:val="00282CBB"/>
    <w:rsid w:val="00287CC6"/>
    <w:rsid w:val="0029586F"/>
    <w:rsid w:val="0029676F"/>
    <w:rsid w:val="002A089A"/>
    <w:rsid w:val="002A17F0"/>
    <w:rsid w:val="002A3CA0"/>
    <w:rsid w:val="002A6125"/>
    <w:rsid w:val="002A6BB6"/>
    <w:rsid w:val="002B07C6"/>
    <w:rsid w:val="002B3D3D"/>
    <w:rsid w:val="002B5CCF"/>
    <w:rsid w:val="002C1B02"/>
    <w:rsid w:val="002D1407"/>
    <w:rsid w:val="002D15F4"/>
    <w:rsid w:val="002D19F3"/>
    <w:rsid w:val="002D2E73"/>
    <w:rsid w:val="002D4FC7"/>
    <w:rsid w:val="002D59AC"/>
    <w:rsid w:val="002E08AA"/>
    <w:rsid w:val="002E09CB"/>
    <w:rsid w:val="002E19EF"/>
    <w:rsid w:val="002E1A0F"/>
    <w:rsid w:val="002E37CA"/>
    <w:rsid w:val="002E71F7"/>
    <w:rsid w:val="002F03C1"/>
    <w:rsid w:val="002F4551"/>
    <w:rsid w:val="002F4F40"/>
    <w:rsid w:val="002F6A1A"/>
    <w:rsid w:val="002F7CFF"/>
    <w:rsid w:val="0030055A"/>
    <w:rsid w:val="003007A7"/>
    <w:rsid w:val="00300F13"/>
    <w:rsid w:val="003013FB"/>
    <w:rsid w:val="00302CB6"/>
    <w:rsid w:val="00306349"/>
    <w:rsid w:val="00307856"/>
    <w:rsid w:val="0031134D"/>
    <w:rsid w:val="00315BCA"/>
    <w:rsid w:val="0031615A"/>
    <w:rsid w:val="003168E5"/>
    <w:rsid w:val="00321E6C"/>
    <w:rsid w:val="00322E01"/>
    <w:rsid w:val="00324B1B"/>
    <w:rsid w:val="003265CC"/>
    <w:rsid w:val="0032718A"/>
    <w:rsid w:val="00332D8D"/>
    <w:rsid w:val="00332EBF"/>
    <w:rsid w:val="00335762"/>
    <w:rsid w:val="00342506"/>
    <w:rsid w:val="00342EE5"/>
    <w:rsid w:val="0034665C"/>
    <w:rsid w:val="00351E3E"/>
    <w:rsid w:val="003532CE"/>
    <w:rsid w:val="0035763A"/>
    <w:rsid w:val="003578C9"/>
    <w:rsid w:val="00365397"/>
    <w:rsid w:val="0037740D"/>
    <w:rsid w:val="003805FF"/>
    <w:rsid w:val="00380821"/>
    <w:rsid w:val="0038191B"/>
    <w:rsid w:val="00382887"/>
    <w:rsid w:val="0039333C"/>
    <w:rsid w:val="00397DEE"/>
    <w:rsid w:val="003A1096"/>
    <w:rsid w:val="003A2BA5"/>
    <w:rsid w:val="003A324E"/>
    <w:rsid w:val="003B0F19"/>
    <w:rsid w:val="003B2E1F"/>
    <w:rsid w:val="003B4380"/>
    <w:rsid w:val="003B6007"/>
    <w:rsid w:val="003C117B"/>
    <w:rsid w:val="003C198C"/>
    <w:rsid w:val="003D040B"/>
    <w:rsid w:val="003D0863"/>
    <w:rsid w:val="003D5845"/>
    <w:rsid w:val="003D5A7C"/>
    <w:rsid w:val="003E0C9D"/>
    <w:rsid w:val="003E3C76"/>
    <w:rsid w:val="003E3CA0"/>
    <w:rsid w:val="003E476C"/>
    <w:rsid w:val="003E6ADE"/>
    <w:rsid w:val="003F0A3F"/>
    <w:rsid w:val="003F1205"/>
    <w:rsid w:val="003F3337"/>
    <w:rsid w:val="003F3E14"/>
    <w:rsid w:val="003F594A"/>
    <w:rsid w:val="003F730F"/>
    <w:rsid w:val="00403A24"/>
    <w:rsid w:val="0040534F"/>
    <w:rsid w:val="00405449"/>
    <w:rsid w:val="004146F0"/>
    <w:rsid w:val="00414798"/>
    <w:rsid w:val="00415395"/>
    <w:rsid w:val="0041591B"/>
    <w:rsid w:val="00416148"/>
    <w:rsid w:val="00423258"/>
    <w:rsid w:val="004264D6"/>
    <w:rsid w:val="00426D0F"/>
    <w:rsid w:val="0043313B"/>
    <w:rsid w:val="00436E83"/>
    <w:rsid w:val="004455AB"/>
    <w:rsid w:val="004500C1"/>
    <w:rsid w:val="004522BD"/>
    <w:rsid w:val="00456A21"/>
    <w:rsid w:val="004572BE"/>
    <w:rsid w:val="0045785E"/>
    <w:rsid w:val="0046509E"/>
    <w:rsid w:val="00465D57"/>
    <w:rsid w:val="004728C5"/>
    <w:rsid w:val="0047439A"/>
    <w:rsid w:val="00476DD9"/>
    <w:rsid w:val="00476E39"/>
    <w:rsid w:val="00477EE2"/>
    <w:rsid w:val="004855C8"/>
    <w:rsid w:val="00485E40"/>
    <w:rsid w:val="004903E4"/>
    <w:rsid w:val="00491B3C"/>
    <w:rsid w:val="004935AE"/>
    <w:rsid w:val="004943CC"/>
    <w:rsid w:val="004A1BC1"/>
    <w:rsid w:val="004A229E"/>
    <w:rsid w:val="004A240D"/>
    <w:rsid w:val="004A3CC4"/>
    <w:rsid w:val="004A65F6"/>
    <w:rsid w:val="004B1271"/>
    <w:rsid w:val="004B6968"/>
    <w:rsid w:val="004B74DF"/>
    <w:rsid w:val="004B78C3"/>
    <w:rsid w:val="004C0091"/>
    <w:rsid w:val="004C1552"/>
    <w:rsid w:val="004C2BB0"/>
    <w:rsid w:val="004C2DF8"/>
    <w:rsid w:val="004C39FC"/>
    <w:rsid w:val="004C7E1C"/>
    <w:rsid w:val="004D13F0"/>
    <w:rsid w:val="004D1ADB"/>
    <w:rsid w:val="004D5567"/>
    <w:rsid w:val="004D60D2"/>
    <w:rsid w:val="004D6126"/>
    <w:rsid w:val="004E1420"/>
    <w:rsid w:val="004E5337"/>
    <w:rsid w:val="004E73DC"/>
    <w:rsid w:val="004F123F"/>
    <w:rsid w:val="004F1484"/>
    <w:rsid w:val="004F2029"/>
    <w:rsid w:val="004F633F"/>
    <w:rsid w:val="00502835"/>
    <w:rsid w:val="00502D7F"/>
    <w:rsid w:val="00502FF8"/>
    <w:rsid w:val="005055D5"/>
    <w:rsid w:val="0050588B"/>
    <w:rsid w:val="00512916"/>
    <w:rsid w:val="00514734"/>
    <w:rsid w:val="00517EF8"/>
    <w:rsid w:val="00521DD2"/>
    <w:rsid w:val="00522091"/>
    <w:rsid w:val="005222DC"/>
    <w:rsid w:val="00522726"/>
    <w:rsid w:val="00522CE5"/>
    <w:rsid w:val="00524A94"/>
    <w:rsid w:val="00524BA0"/>
    <w:rsid w:val="00530D83"/>
    <w:rsid w:val="00532287"/>
    <w:rsid w:val="00534B3A"/>
    <w:rsid w:val="00535D36"/>
    <w:rsid w:val="00540017"/>
    <w:rsid w:val="00540C8D"/>
    <w:rsid w:val="00544ACD"/>
    <w:rsid w:val="00545CBB"/>
    <w:rsid w:val="00546115"/>
    <w:rsid w:val="00546F94"/>
    <w:rsid w:val="00553CB3"/>
    <w:rsid w:val="00557856"/>
    <w:rsid w:val="0056187E"/>
    <w:rsid w:val="00564810"/>
    <w:rsid w:val="0057006D"/>
    <w:rsid w:val="00570D9B"/>
    <w:rsid w:val="00571595"/>
    <w:rsid w:val="005736D9"/>
    <w:rsid w:val="00574534"/>
    <w:rsid w:val="005803E1"/>
    <w:rsid w:val="005805A7"/>
    <w:rsid w:val="00581C2C"/>
    <w:rsid w:val="005878DC"/>
    <w:rsid w:val="005A1D2E"/>
    <w:rsid w:val="005A36D5"/>
    <w:rsid w:val="005A4AF5"/>
    <w:rsid w:val="005A6373"/>
    <w:rsid w:val="005B0121"/>
    <w:rsid w:val="005B0C14"/>
    <w:rsid w:val="005B23E2"/>
    <w:rsid w:val="005B63E0"/>
    <w:rsid w:val="005B6D23"/>
    <w:rsid w:val="005B7E14"/>
    <w:rsid w:val="005C534B"/>
    <w:rsid w:val="005C5450"/>
    <w:rsid w:val="005C71A1"/>
    <w:rsid w:val="005D13F6"/>
    <w:rsid w:val="005D1B83"/>
    <w:rsid w:val="005D23BE"/>
    <w:rsid w:val="005D4167"/>
    <w:rsid w:val="005D56F1"/>
    <w:rsid w:val="005D6511"/>
    <w:rsid w:val="005E03CB"/>
    <w:rsid w:val="005E0890"/>
    <w:rsid w:val="005E21B8"/>
    <w:rsid w:val="005E41F2"/>
    <w:rsid w:val="005E4213"/>
    <w:rsid w:val="005E74A7"/>
    <w:rsid w:val="005F0384"/>
    <w:rsid w:val="005F1422"/>
    <w:rsid w:val="005F2D12"/>
    <w:rsid w:val="005F3CAA"/>
    <w:rsid w:val="005F67FB"/>
    <w:rsid w:val="005F6F9E"/>
    <w:rsid w:val="00601422"/>
    <w:rsid w:val="00604424"/>
    <w:rsid w:val="00605557"/>
    <w:rsid w:val="00607539"/>
    <w:rsid w:val="00607AD3"/>
    <w:rsid w:val="0061051B"/>
    <w:rsid w:val="00612113"/>
    <w:rsid w:val="00612882"/>
    <w:rsid w:val="00612AEB"/>
    <w:rsid w:val="00613E15"/>
    <w:rsid w:val="006150D4"/>
    <w:rsid w:val="00615560"/>
    <w:rsid w:val="00615C72"/>
    <w:rsid w:val="00616BE6"/>
    <w:rsid w:val="00622045"/>
    <w:rsid w:val="00623BB9"/>
    <w:rsid w:val="00626732"/>
    <w:rsid w:val="00627ECF"/>
    <w:rsid w:val="006336D2"/>
    <w:rsid w:val="00645059"/>
    <w:rsid w:val="006537BE"/>
    <w:rsid w:val="0065502D"/>
    <w:rsid w:val="0065508D"/>
    <w:rsid w:val="0065576C"/>
    <w:rsid w:val="006610DA"/>
    <w:rsid w:val="00663CD0"/>
    <w:rsid w:val="0066556B"/>
    <w:rsid w:val="00665DC3"/>
    <w:rsid w:val="00672D1B"/>
    <w:rsid w:val="006766AB"/>
    <w:rsid w:val="00683478"/>
    <w:rsid w:val="00684D38"/>
    <w:rsid w:val="00685944"/>
    <w:rsid w:val="006863F7"/>
    <w:rsid w:val="006919A6"/>
    <w:rsid w:val="006922D9"/>
    <w:rsid w:val="006925FC"/>
    <w:rsid w:val="00697B7B"/>
    <w:rsid w:val="006A11B6"/>
    <w:rsid w:val="006A16EE"/>
    <w:rsid w:val="006A3DEB"/>
    <w:rsid w:val="006A5A81"/>
    <w:rsid w:val="006B0789"/>
    <w:rsid w:val="006B1A90"/>
    <w:rsid w:val="006B53E6"/>
    <w:rsid w:val="006B5AEF"/>
    <w:rsid w:val="006B7DAD"/>
    <w:rsid w:val="006C2B0D"/>
    <w:rsid w:val="006C3A8C"/>
    <w:rsid w:val="006C4155"/>
    <w:rsid w:val="006C4F87"/>
    <w:rsid w:val="006C6086"/>
    <w:rsid w:val="006D0093"/>
    <w:rsid w:val="006D24ED"/>
    <w:rsid w:val="006D3189"/>
    <w:rsid w:val="006D38E9"/>
    <w:rsid w:val="006D38FA"/>
    <w:rsid w:val="006D77FB"/>
    <w:rsid w:val="006F514E"/>
    <w:rsid w:val="006F6320"/>
    <w:rsid w:val="006F6BCB"/>
    <w:rsid w:val="007003C8"/>
    <w:rsid w:val="007003E3"/>
    <w:rsid w:val="007024E0"/>
    <w:rsid w:val="007029FE"/>
    <w:rsid w:val="00706315"/>
    <w:rsid w:val="00710FAE"/>
    <w:rsid w:val="0071141E"/>
    <w:rsid w:val="00711B49"/>
    <w:rsid w:val="00712D69"/>
    <w:rsid w:val="00712DD3"/>
    <w:rsid w:val="00712EB6"/>
    <w:rsid w:val="00720366"/>
    <w:rsid w:val="0072047C"/>
    <w:rsid w:val="00726938"/>
    <w:rsid w:val="007301E9"/>
    <w:rsid w:val="00730926"/>
    <w:rsid w:val="007313F6"/>
    <w:rsid w:val="00731DEC"/>
    <w:rsid w:val="00732045"/>
    <w:rsid w:val="00732875"/>
    <w:rsid w:val="00732D93"/>
    <w:rsid w:val="00733D9A"/>
    <w:rsid w:val="007428B2"/>
    <w:rsid w:val="00742DDD"/>
    <w:rsid w:val="007433DA"/>
    <w:rsid w:val="00744810"/>
    <w:rsid w:val="00746890"/>
    <w:rsid w:val="007565CF"/>
    <w:rsid w:val="00761EC4"/>
    <w:rsid w:val="007663C1"/>
    <w:rsid w:val="007663C4"/>
    <w:rsid w:val="00770A40"/>
    <w:rsid w:val="00777465"/>
    <w:rsid w:val="00780A2A"/>
    <w:rsid w:val="007818CD"/>
    <w:rsid w:val="00782F72"/>
    <w:rsid w:val="00784617"/>
    <w:rsid w:val="007855A1"/>
    <w:rsid w:val="007875DE"/>
    <w:rsid w:val="0079418C"/>
    <w:rsid w:val="00795614"/>
    <w:rsid w:val="007A0D34"/>
    <w:rsid w:val="007A43C3"/>
    <w:rsid w:val="007A4FBE"/>
    <w:rsid w:val="007B0AA8"/>
    <w:rsid w:val="007B0CDF"/>
    <w:rsid w:val="007B2CFD"/>
    <w:rsid w:val="007B5869"/>
    <w:rsid w:val="007B61B4"/>
    <w:rsid w:val="007D14D5"/>
    <w:rsid w:val="007D306C"/>
    <w:rsid w:val="007D3487"/>
    <w:rsid w:val="007D6930"/>
    <w:rsid w:val="007D73A0"/>
    <w:rsid w:val="007D7C6D"/>
    <w:rsid w:val="007E6831"/>
    <w:rsid w:val="007E7D88"/>
    <w:rsid w:val="007F3E9D"/>
    <w:rsid w:val="007F6A60"/>
    <w:rsid w:val="00802C27"/>
    <w:rsid w:val="00806B85"/>
    <w:rsid w:val="00807DD7"/>
    <w:rsid w:val="00810148"/>
    <w:rsid w:val="00811A84"/>
    <w:rsid w:val="00815DCB"/>
    <w:rsid w:val="00821B0B"/>
    <w:rsid w:val="00821C0C"/>
    <w:rsid w:val="0082346C"/>
    <w:rsid w:val="008253CE"/>
    <w:rsid w:val="00830C8C"/>
    <w:rsid w:val="00831FC5"/>
    <w:rsid w:val="00835178"/>
    <w:rsid w:val="00835BA8"/>
    <w:rsid w:val="00842808"/>
    <w:rsid w:val="0084580E"/>
    <w:rsid w:val="0084620B"/>
    <w:rsid w:val="008476BC"/>
    <w:rsid w:val="0085180B"/>
    <w:rsid w:val="0085197B"/>
    <w:rsid w:val="00855DE3"/>
    <w:rsid w:val="00856186"/>
    <w:rsid w:val="0086128D"/>
    <w:rsid w:val="008616C4"/>
    <w:rsid w:val="00866D4B"/>
    <w:rsid w:val="00866DD3"/>
    <w:rsid w:val="0086745E"/>
    <w:rsid w:val="00871005"/>
    <w:rsid w:val="00871449"/>
    <w:rsid w:val="00875552"/>
    <w:rsid w:val="0087556E"/>
    <w:rsid w:val="0087633E"/>
    <w:rsid w:val="008772BB"/>
    <w:rsid w:val="0087773B"/>
    <w:rsid w:val="00877A91"/>
    <w:rsid w:val="00881EAE"/>
    <w:rsid w:val="00883570"/>
    <w:rsid w:val="008835DD"/>
    <w:rsid w:val="0088543B"/>
    <w:rsid w:val="00890461"/>
    <w:rsid w:val="00893430"/>
    <w:rsid w:val="00896869"/>
    <w:rsid w:val="008A584B"/>
    <w:rsid w:val="008B0DAB"/>
    <w:rsid w:val="008B3B32"/>
    <w:rsid w:val="008B4BE6"/>
    <w:rsid w:val="008B54B7"/>
    <w:rsid w:val="008C2006"/>
    <w:rsid w:val="008C59AF"/>
    <w:rsid w:val="008C601F"/>
    <w:rsid w:val="008C7E5B"/>
    <w:rsid w:val="008D14F4"/>
    <w:rsid w:val="008D180C"/>
    <w:rsid w:val="008D3747"/>
    <w:rsid w:val="008D3C9D"/>
    <w:rsid w:val="008D49A4"/>
    <w:rsid w:val="008D50AC"/>
    <w:rsid w:val="008D6701"/>
    <w:rsid w:val="008E070D"/>
    <w:rsid w:val="008E2813"/>
    <w:rsid w:val="008E3135"/>
    <w:rsid w:val="008F3347"/>
    <w:rsid w:val="008F5119"/>
    <w:rsid w:val="00901020"/>
    <w:rsid w:val="00903C71"/>
    <w:rsid w:val="00904295"/>
    <w:rsid w:val="00907947"/>
    <w:rsid w:val="0091266D"/>
    <w:rsid w:val="00913635"/>
    <w:rsid w:val="00917761"/>
    <w:rsid w:val="0093077B"/>
    <w:rsid w:val="009330CF"/>
    <w:rsid w:val="009365AF"/>
    <w:rsid w:val="00936DE2"/>
    <w:rsid w:val="00937495"/>
    <w:rsid w:val="00941473"/>
    <w:rsid w:val="00952D80"/>
    <w:rsid w:val="00955D38"/>
    <w:rsid w:val="0096345A"/>
    <w:rsid w:val="00965FEC"/>
    <w:rsid w:val="009675B8"/>
    <w:rsid w:val="00971B25"/>
    <w:rsid w:val="00971FFD"/>
    <w:rsid w:val="009749CB"/>
    <w:rsid w:val="00974EFC"/>
    <w:rsid w:val="00975435"/>
    <w:rsid w:val="00976858"/>
    <w:rsid w:val="009827D7"/>
    <w:rsid w:val="00984C28"/>
    <w:rsid w:val="00984E31"/>
    <w:rsid w:val="00996A22"/>
    <w:rsid w:val="009A19C5"/>
    <w:rsid w:val="009A2EA8"/>
    <w:rsid w:val="009A354D"/>
    <w:rsid w:val="009A7424"/>
    <w:rsid w:val="009A7F91"/>
    <w:rsid w:val="009B59DB"/>
    <w:rsid w:val="009C2E9F"/>
    <w:rsid w:val="009C4147"/>
    <w:rsid w:val="009C4BCA"/>
    <w:rsid w:val="009C6CA2"/>
    <w:rsid w:val="009D0938"/>
    <w:rsid w:val="009D3AFA"/>
    <w:rsid w:val="009D5BE6"/>
    <w:rsid w:val="009E0C86"/>
    <w:rsid w:val="009E14EB"/>
    <w:rsid w:val="009E2E37"/>
    <w:rsid w:val="009E4135"/>
    <w:rsid w:val="009E50F0"/>
    <w:rsid w:val="009E7789"/>
    <w:rsid w:val="009F2AA8"/>
    <w:rsid w:val="009F4F91"/>
    <w:rsid w:val="009F5ADF"/>
    <w:rsid w:val="00A05130"/>
    <w:rsid w:val="00A06F2F"/>
    <w:rsid w:val="00A07E6B"/>
    <w:rsid w:val="00A12811"/>
    <w:rsid w:val="00A12E3A"/>
    <w:rsid w:val="00A167B7"/>
    <w:rsid w:val="00A21AED"/>
    <w:rsid w:val="00A21B03"/>
    <w:rsid w:val="00A21BA4"/>
    <w:rsid w:val="00A23E06"/>
    <w:rsid w:val="00A30BCA"/>
    <w:rsid w:val="00A324E8"/>
    <w:rsid w:val="00A336F3"/>
    <w:rsid w:val="00A3376F"/>
    <w:rsid w:val="00A33CB1"/>
    <w:rsid w:val="00A347C3"/>
    <w:rsid w:val="00A40797"/>
    <w:rsid w:val="00A411A5"/>
    <w:rsid w:val="00A420E0"/>
    <w:rsid w:val="00A46829"/>
    <w:rsid w:val="00A47981"/>
    <w:rsid w:val="00A50A20"/>
    <w:rsid w:val="00A50BC1"/>
    <w:rsid w:val="00A5286D"/>
    <w:rsid w:val="00A5314B"/>
    <w:rsid w:val="00A5501A"/>
    <w:rsid w:val="00A559DC"/>
    <w:rsid w:val="00A55D0D"/>
    <w:rsid w:val="00A6023E"/>
    <w:rsid w:val="00A61561"/>
    <w:rsid w:val="00A61F29"/>
    <w:rsid w:val="00A6463D"/>
    <w:rsid w:val="00A66677"/>
    <w:rsid w:val="00A67680"/>
    <w:rsid w:val="00A72EC3"/>
    <w:rsid w:val="00A81B96"/>
    <w:rsid w:val="00A85D4D"/>
    <w:rsid w:val="00A878CA"/>
    <w:rsid w:val="00A87DFF"/>
    <w:rsid w:val="00A9085F"/>
    <w:rsid w:val="00A90A6E"/>
    <w:rsid w:val="00A90E7A"/>
    <w:rsid w:val="00A93019"/>
    <w:rsid w:val="00A93737"/>
    <w:rsid w:val="00A96A0E"/>
    <w:rsid w:val="00AA158F"/>
    <w:rsid w:val="00AA2975"/>
    <w:rsid w:val="00AA48D4"/>
    <w:rsid w:val="00AA78AE"/>
    <w:rsid w:val="00AB189F"/>
    <w:rsid w:val="00AB5A30"/>
    <w:rsid w:val="00AB7150"/>
    <w:rsid w:val="00AC0A67"/>
    <w:rsid w:val="00AC240B"/>
    <w:rsid w:val="00AC56FC"/>
    <w:rsid w:val="00AD7CFC"/>
    <w:rsid w:val="00AE0A5D"/>
    <w:rsid w:val="00AE224D"/>
    <w:rsid w:val="00AE2B10"/>
    <w:rsid w:val="00AE5B27"/>
    <w:rsid w:val="00AE5C55"/>
    <w:rsid w:val="00AE7C0A"/>
    <w:rsid w:val="00AE7CEB"/>
    <w:rsid w:val="00AF29EA"/>
    <w:rsid w:val="00AF2F11"/>
    <w:rsid w:val="00AF652A"/>
    <w:rsid w:val="00AF6689"/>
    <w:rsid w:val="00AF7122"/>
    <w:rsid w:val="00B00814"/>
    <w:rsid w:val="00B01A3A"/>
    <w:rsid w:val="00B0297A"/>
    <w:rsid w:val="00B0372A"/>
    <w:rsid w:val="00B13039"/>
    <w:rsid w:val="00B146AC"/>
    <w:rsid w:val="00B14C6A"/>
    <w:rsid w:val="00B14D0D"/>
    <w:rsid w:val="00B16719"/>
    <w:rsid w:val="00B176EB"/>
    <w:rsid w:val="00B201C0"/>
    <w:rsid w:val="00B27CD2"/>
    <w:rsid w:val="00B303E6"/>
    <w:rsid w:val="00B31BAB"/>
    <w:rsid w:val="00B35347"/>
    <w:rsid w:val="00B36B04"/>
    <w:rsid w:val="00B40618"/>
    <w:rsid w:val="00B4458A"/>
    <w:rsid w:val="00B44801"/>
    <w:rsid w:val="00B45AAB"/>
    <w:rsid w:val="00B47A18"/>
    <w:rsid w:val="00B51FE9"/>
    <w:rsid w:val="00B53215"/>
    <w:rsid w:val="00B54404"/>
    <w:rsid w:val="00B54F9A"/>
    <w:rsid w:val="00B557C4"/>
    <w:rsid w:val="00B562F3"/>
    <w:rsid w:val="00B56748"/>
    <w:rsid w:val="00B622CC"/>
    <w:rsid w:val="00B627E7"/>
    <w:rsid w:val="00B70387"/>
    <w:rsid w:val="00B70CD6"/>
    <w:rsid w:val="00B72E4C"/>
    <w:rsid w:val="00B746B9"/>
    <w:rsid w:val="00B74B46"/>
    <w:rsid w:val="00B754B2"/>
    <w:rsid w:val="00B77C9D"/>
    <w:rsid w:val="00B8203B"/>
    <w:rsid w:val="00B8290B"/>
    <w:rsid w:val="00B838B1"/>
    <w:rsid w:val="00B849F1"/>
    <w:rsid w:val="00B84F8A"/>
    <w:rsid w:val="00B93CBE"/>
    <w:rsid w:val="00B9779D"/>
    <w:rsid w:val="00BA1359"/>
    <w:rsid w:val="00BA1715"/>
    <w:rsid w:val="00BA5A35"/>
    <w:rsid w:val="00BA6741"/>
    <w:rsid w:val="00BB1EFA"/>
    <w:rsid w:val="00BB73E7"/>
    <w:rsid w:val="00BB7869"/>
    <w:rsid w:val="00BC14E7"/>
    <w:rsid w:val="00BC1556"/>
    <w:rsid w:val="00BC384C"/>
    <w:rsid w:val="00BD3B2E"/>
    <w:rsid w:val="00BD5957"/>
    <w:rsid w:val="00BE468E"/>
    <w:rsid w:val="00BF04C7"/>
    <w:rsid w:val="00BF3969"/>
    <w:rsid w:val="00C00056"/>
    <w:rsid w:val="00C00F06"/>
    <w:rsid w:val="00C07991"/>
    <w:rsid w:val="00C1004C"/>
    <w:rsid w:val="00C14139"/>
    <w:rsid w:val="00C16B97"/>
    <w:rsid w:val="00C214C2"/>
    <w:rsid w:val="00C21813"/>
    <w:rsid w:val="00C219AA"/>
    <w:rsid w:val="00C26CDB"/>
    <w:rsid w:val="00C32643"/>
    <w:rsid w:val="00C33AA2"/>
    <w:rsid w:val="00C372D7"/>
    <w:rsid w:val="00C4142B"/>
    <w:rsid w:val="00C4219F"/>
    <w:rsid w:val="00C42E44"/>
    <w:rsid w:val="00C44574"/>
    <w:rsid w:val="00C51CBC"/>
    <w:rsid w:val="00C53510"/>
    <w:rsid w:val="00C5385E"/>
    <w:rsid w:val="00C65438"/>
    <w:rsid w:val="00C65CE1"/>
    <w:rsid w:val="00C666C4"/>
    <w:rsid w:val="00C73FCF"/>
    <w:rsid w:val="00C77A03"/>
    <w:rsid w:val="00C84D00"/>
    <w:rsid w:val="00C9054D"/>
    <w:rsid w:val="00C91C4B"/>
    <w:rsid w:val="00C93550"/>
    <w:rsid w:val="00C94AA2"/>
    <w:rsid w:val="00C95DA2"/>
    <w:rsid w:val="00C97960"/>
    <w:rsid w:val="00CA0C0E"/>
    <w:rsid w:val="00CA0EED"/>
    <w:rsid w:val="00CA3788"/>
    <w:rsid w:val="00CA38EF"/>
    <w:rsid w:val="00CA3E0C"/>
    <w:rsid w:val="00CA7AB5"/>
    <w:rsid w:val="00CB0998"/>
    <w:rsid w:val="00CB186D"/>
    <w:rsid w:val="00CB20A9"/>
    <w:rsid w:val="00CB2B2F"/>
    <w:rsid w:val="00CB4A1B"/>
    <w:rsid w:val="00CB4EC8"/>
    <w:rsid w:val="00CC03A0"/>
    <w:rsid w:val="00CC3782"/>
    <w:rsid w:val="00CC4D13"/>
    <w:rsid w:val="00CD0E68"/>
    <w:rsid w:val="00CD5BAD"/>
    <w:rsid w:val="00CD678A"/>
    <w:rsid w:val="00CD734E"/>
    <w:rsid w:val="00CE1F2A"/>
    <w:rsid w:val="00CE513A"/>
    <w:rsid w:val="00CE53DB"/>
    <w:rsid w:val="00CE65F6"/>
    <w:rsid w:val="00CF1645"/>
    <w:rsid w:val="00CF2C16"/>
    <w:rsid w:val="00CF6BDF"/>
    <w:rsid w:val="00CF76AE"/>
    <w:rsid w:val="00D02A34"/>
    <w:rsid w:val="00D079DD"/>
    <w:rsid w:val="00D10470"/>
    <w:rsid w:val="00D15B24"/>
    <w:rsid w:val="00D26E3A"/>
    <w:rsid w:val="00D27232"/>
    <w:rsid w:val="00D27E33"/>
    <w:rsid w:val="00D30982"/>
    <w:rsid w:val="00D3194F"/>
    <w:rsid w:val="00D326DB"/>
    <w:rsid w:val="00D35397"/>
    <w:rsid w:val="00D45E96"/>
    <w:rsid w:val="00D47CEB"/>
    <w:rsid w:val="00D47D8C"/>
    <w:rsid w:val="00D52672"/>
    <w:rsid w:val="00D547FB"/>
    <w:rsid w:val="00D54D57"/>
    <w:rsid w:val="00D572A0"/>
    <w:rsid w:val="00D60A59"/>
    <w:rsid w:val="00D62206"/>
    <w:rsid w:val="00D656D3"/>
    <w:rsid w:val="00D66AAB"/>
    <w:rsid w:val="00D67E5F"/>
    <w:rsid w:val="00D74D3A"/>
    <w:rsid w:val="00D75980"/>
    <w:rsid w:val="00D7748A"/>
    <w:rsid w:val="00D81124"/>
    <w:rsid w:val="00D84426"/>
    <w:rsid w:val="00D84922"/>
    <w:rsid w:val="00D851FD"/>
    <w:rsid w:val="00D8717D"/>
    <w:rsid w:val="00D92B18"/>
    <w:rsid w:val="00D936E5"/>
    <w:rsid w:val="00D93A84"/>
    <w:rsid w:val="00D940BF"/>
    <w:rsid w:val="00DA7041"/>
    <w:rsid w:val="00DA7F06"/>
    <w:rsid w:val="00DB2969"/>
    <w:rsid w:val="00DB3362"/>
    <w:rsid w:val="00DB63AF"/>
    <w:rsid w:val="00DB7D88"/>
    <w:rsid w:val="00DC409C"/>
    <w:rsid w:val="00DC54AB"/>
    <w:rsid w:val="00DD6CB5"/>
    <w:rsid w:val="00DE02D3"/>
    <w:rsid w:val="00DE5355"/>
    <w:rsid w:val="00DF0271"/>
    <w:rsid w:val="00DF2EC4"/>
    <w:rsid w:val="00DF4042"/>
    <w:rsid w:val="00E0216D"/>
    <w:rsid w:val="00E03732"/>
    <w:rsid w:val="00E0398F"/>
    <w:rsid w:val="00E03CB4"/>
    <w:rsid w:val="00E04CEE"/>
    <w:rsid w:val="00E06741"/>
    <w:rsid w:val="00E11DDC"/>
    <w:rsid w:val="00E13B14"/>
    <w:rsid w:val="00E13EF8"/>
    <w:rsid w:val="00E141BA"/>
    <w:rsid w:val="00E2033F"/>
    <w:rsid w:val="00E2162E"/>
    <w:rsid w:val="00E23F27"/>
    <w:rsid w:val="00E24C38"/>
    <w:rsid w:val="00E26615"/>
    <w:rsid w:val="00E3092C"/>
    <w:rsid w:val="00E34791"/>
    <w:rsid w:val="00E351F8"/>
    <w:rsid w:val="00E354D5"/>
    <w:rsid w:val="00E36D36"/>
    <w:rsid w:val="00E370AE"/>
    <w:rsid w:val="00E372B6"/>
    <w:rsid w:val="00E460F1"/>
    <w:rsid w:val="00E46FBC"/>
    <w:rsid w:val="00E50B34"/>
    <w:rsid w:val="00E53731"/>
    <w:rsid w:val="00E61EB1"/>
    <w:rsid w:val="00E62F95"/>
    <w:rsid w:val="00E6321B"/>
    <w:rsid w:val="00E64AA0"/>
    <w:rsid w:val="00E654C5"/>
    <w:rsid w:val="00E6668E"/>
    <w:rsid w:val="00E70FF6"/>
    <w:rsid w:val="00E73C2B"/>
    <w:rsid w:val="00E74709"/>
    <w:rsid w:val="00E75C0F"/>
    <w:rsid w:val="00E76450"/>
    <w:rsid w:val="00E76460"/>
    <w:rsid w:val="00E768C0"/>
    <w:rsid w:val="00E82268"/>
    <w:rsid w:val="00E8561C"/>
    <w:rsid w:val="00E85A1D"/>
    <w:rsid w:val="00E8663D"/>
    <w:rsid w:val="00E87992"/>
    <w:rsid w:val="00E91CCE"/>
    <w:rsid w:val="00E934B3"/>
    <w:rsid w:val="00E94A37"/>
    <w:rsid w:val="00E96211"/>
    <w:rsid w:val="00E9635B"/>
    <w:rsid w:val="00E97B4E"/>
    <w:rsid w:val="00EA0E3D"/>
    <w:rsid w:val="00EA33D6"/>
    <w:rsid w:val="00EA628A"/>
    <w:rsid w:val="00EA7593"/>
    <w:rsid w:val="00EB21FF"/>
    <w:rsid w:val="00EB2922"/>
    <w:rsid w:val="00EC4795"/>
    <w:rsid w:val="00EC5D68"/>
    <w:rsid w:val="00EC78A7"/>
    <w:rsid w:val="00EE034B"/>
    <w:rsid w:val="00EE334C"/>
    <w:rsid w:val="00EE584E"/>
    <w:rsid w:val="00EF13B4"/>
    <w:rsid w:val="00EF4B73"/>
    <w:rsid w:val="00EF4DC8"/>
    <w:rsid w:val="00EF5B29"/>
    <w:rsid w:val="00F0441F"/>
    <w:rsid w:val="00F0569A"/>
    <w:rsid w:val="00F07500"/>
    <w:rsid w:val="00F12DE8"/>
    <w:rsid w:val="00F148E0"/>
    <w:rsid w:val="00F15EB2"/>
    <w:rsid w:val="00F17EBB"/>
    <w:rsid w:val="00F239C6"/>
    <w:rsid w:val="00F329DA"/>
    <w:rsid w:val="00F354C2"/>
    <w:rsid w:val="00F36228"/>
    <w:rsid w:val="00F37994"/>
    <w:rsid w:val="00F40EB2"/>
    <w:rsid w:val="00F42939"/>
    <w:rsid w:val="00F4547C"/>
    <w:rsid w:val="00F47215"/>
    <w:rsid w:val="00F47AFF"/>
    <w:rsid w:val="00F54A73"/>
    <w:rsid w:val="00F63976"/>
    <w:rsid w:val="00F65AEE"/>
    <w:rsid w:val="00F65FB2"/>
    <w:rsid w:val="00F67980"/>
    <w:rsid w:val="00F7211E"/>
    <w:rsid w:val="00F7296E"/>
    <w:rsid w:val="00F7343F"/>
    <w:rsid w:val="00F8193F"/>
    <w:rsid w:val="00F82EA5"/>
    <w:rsid w:val="00FA56C9"/>
    <w:rsid w:val="00FA69B5"/>
    <w:rsid w:val="00FA7514"/>
    <w:rsid w:val="00FA79C6"/>
    <w:rsid w:val="00FB0F74"/>
    <w:rsid w:val="00FB34B7"/>
    <w:rsid w:val="00FB410B"/>
    <w:rsid w:val="00FB414B"/>
    <w:rsid w:val="00FC0A46"/>
    <w:rsid w:val="00FC1440"/>
    <w:rsid w:val="00FC2AD4"/>
    <w:rsid w:val="00FC49A2"/>
    <w:rsid w:val="00FC49D0"/>
    <w:rsid w:val="00FC67E2"/>
    <w:rsid w:val="00FC6B5E"/>
    <w:rsid w:val="00FD00D3"/>
    <w:rsid w:val="00FD0912"/>
    <w:rsid w:val="00FD4B7B"/>
    <w:rsid w:val="00FD6621"/>
    <w:rsid w:val="00FD6EA9"/>
    <w:rsid w:val="00FD7F04"/>
    <w:rsid w:val="00FE09F3"/>
    <w:rsid w:val="00FE16DC"/>
    <w:rsid w:val="00FE18A5"/>
    <w:rsid w:val="00FE4AA3"/>
    <w:rsid w:val="00FE5C79"/>
    <w:rsid w:val="00FE5C87"/>
    <w:rsid w:val="00FF017E"/>
    <w:rsid w:val="00FF3942"/>
    <w:rsid w:val="00FF54B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29B020"/>
  <w15:docId w15:val="{488E9FA6-BFDF-4DFB-9816-8112CEB23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7E6831"/>
    <w:pPr>
      <w:spacing w:after="120"/>
    </w:pPr>
    <w:rPr>
      <w:rFonts w:ascii="Arial" w:hAnsi="Arial"/>
      <w:sz w:val="24"/>
      <w:szCs w:val="24"/>
    </w:rPr>
  </w:style>
  <w:style w:type="paragraph" w:styleId="berschrift1">
    <w:name w:val="heading 1"/>
    <w:basedOn w:val="Standard"/>
    <w:next w:val="Standard"/>
    <w:qFormat/>
    <w:rsid w:val="00397DEE"/>
    <w:pPr>
      <w:keepNext/>
      <w:spacing w:before="240" w:after="60"/>
      <w:outlineLvl w:val="0"/>
    </w:pPr>
    <w:rPr>
      <w:rFonts w:cs="Arial"/>
      <w:b/>
      <w:bCs/>
      <w:kern w:val="32"/>
      <w:sz w:val="32"/>
      <w:szCs w:val="32"/>
    </w:rPr>
  </w:style>
  <w:style w:type="paragraph" w:styleId="berschrift2">
    <w:name w:val="heading 2"/>
    <w:basedOn w:val="Standard"/>
    <w:next w:val="Standard"/>
    <w:link w:val="berschrift2Zchn"/>
    <w:qFormat/>
    <w:rsid w:val="00DD6CB5"/>
    <w:pPr>
      <w:keepNext/>
      <w:spacing w:before="240" w:after="60"/>
      <w:outlineLvl w:val="1"/>
    </w:pPr>
    <w:rPr>
      <w:b/>
      <w:bCs/>
      <w:iCs/>
      <w:sz w:val="28"/>
      <w:szCs w:val="28"/>
      <w:lang w:val="x-none" w:eastAsia="x-none"/>
    </w:rPr>
  </w:style>
  <w:style w:type="paragraph" w:styleId="berschrift3">
    <w:name w:val="heading 3"/>
    <w:basedOn w:val="Standard"/>
    <w:next w:val="Standard"/>
    <w:qFormat/>
    <w:rsid w:val="00397DEE"/>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initonsterm">
    <w:name w:val="Definitonsterm"/>
    <w:basedOn w:val="Standard"/>
    <w:next w:val="Standard"/>
    <w:rsid w:val="004146F0"/>
    <w:pPr>
      <w:autoSpaceDE w:val="0"/>
      <w:autoSpaceDN w:val="0"/>
      <w:adjustRightInd w:val="0"/>
    </w:pPr>
  </w:style>
  <w:style w:type="paragraph" w:customStyle="1" w:styleId="H2">
    <w:name w:val="H2"/>
    <w:basedOn w:val="Standard"/>
    <w:next w:val="Standard"/>
    <w:rsid w:val="004146F0"/>
    <w:pPr>
      <w:keepNext/>
      <w:autoSpaceDE w:val="0"/>
      <w:autoSpaceDN w:val="0"/>
      <w:adjustRightInd w:val="0"/>
      <w:spacing w:before="100" w:after="100"/>
      <w:outlineLvl w:val="2"/>
    </w:pPr>
    <w:rPr>
      <w:b/>
      <w:bCs/>
      <w:sz w:val="36"/>
      <w:szCs w:val="36"/>
    </w:rPr>
  </w:style>
  <w:style w:type="paragraph" w:customStyle="1" w:styleId="H4">
    <w:name w:val="H4"/>
    <w:basedOn w:val="Standard"/>
    <w:next w:val="Standard"/>
    <w:rsid w:val="004146F0"/>
    <w:pPr>
      <w:keepNext/>
      <w:autoSpaceDE w:val="0"/>
      <w:autoSpaceDN w:val="0"/>
      <w:adjustRightInd w:val="0"/>
      <w:spacing w:before="100" w:after="100"/>
      <w:outlineLvl w:val="4"/>
    </w:pPr>
    <w:rPr>
      <w:b/>
      <w:bCs/>
    </w:rPr>
  </w:style>
  <w:style w:type="character" w:styleId="Hyperlink">
    <w:name w:val="Hyperlink"/>
    <w:rsid w:val="004146F0"/>
    <w:rPr>
      <w:color w:val="0000FF"/>
      <w:u w:val="single"/>
    </w:rPr>
  </w:style>
  <w:style w:type="character" w:customStyle="1" w:styleId="Max">
    <w:name w:val="Max."/>
    <w:rsid w:val="004146F0"/>
    <w:rPr>
      <w:b/>
      <w:bCs/>
    </w:rPr>
  </w:style>
  <w:style w:type="paragraph" w:customStyle="1" w:styleId="StandardWeb6">
    <w:name w:val="Standard (Web)6"/>
    <w:basedOn w:val="Standard"/>
    <w:rsid w:val="004146F0"/>
    <w:pPr>
      <w:spacing w:before="100" w:beforeAutospacing="1" w:after="150"/>
    </w:pPr>
  </w:style>
  <w:style w:type="paragraph" w:customStyle="1" w:styleId="berschrift24">
    <w:name w:val="Überschrift 24"/>
    <w:basedOn w:val="Standard"/>
    <w:rsid w:val="004146F0"/>
    <w:pPr>
      <w:spacing w:before="100" w:beforeAutospacing="1" w:after="75" w:line="360" w:lineRule="atLeast"/>
      <w:outlineLvl w:val="2"/>
    </w:pPr>
    <w:rPr>
      <w:b/>
      <w:bCs/>
      <w:sz w:val="23"/>
      <w:szCs w:val="23"/>
    </w:rPr>
  </w:style>
  <w:style w:type="paragraph" w:customStyle="1" w:styleId="berschrift43">
    <w:name w:val="Überschrift 43"/>
    <w:basedOn w:val="Standard"/>
    <w:rsid w:val="004146F0"/>
    <w:pPr>
      <w:spacing w:before="150" w:after="75" w:line="288" w:lineRule="atLeast"/>
      <w:outlineLvl w:val="4"/>
    </w:pPr>
    <w:rPr>
      <w:b/>
      <w:bCs/>
      <w:sz w:val="20"/>
      <w:szCs w:val="20"/>
    </w:rPr>
  </w:style>
  <w:style w:type="character" w:customStyle="1" w:styleId="Hyperlink12">
    <w:name w:val="Hyperlink12"/>
    <w:rsid w:val="004146F0"/>
    <w:rPr>
      <w:color w:val="0000FF"/>
      <w:u w:val="single"/>
    </w:rPr>
  </w:style>
  <w:style w:type="character" w:styleId="Fett">
    <w:name w:val="Strong"/>
    <w:uiPriority w:val="22"/>
    <w:qFormat/>
    <w:rsid w:val="004146F0"/>
    <w:rPr>
      <w:b/>
      <w:bCs/>
    </w:rPr>
  </w:style>
  <w:style w:type="paragraph" w:styleId="Sprechblasentext">
    <w:name w:val="Balloon Text"/>
    <w:basedOn w:val="Standard"/>
    <w:semiHidden/>
    <w:rsid w:val="00CB4EC8"/>
    <w:rPr>
      <w:rFonts w:ascii="Tahoma" w:hAnsi="Tahoma" w:cs="Tahoma"/>
      <w:sz w:val="16"/>
      <w:szCs w:val="16"/>
    </w:rPr>
  </w:style>
  <w:style w:type="paragraph" w:styleId="Funotentext">
    <w:name w:val="footnote text"/>
    <w:basedOn w:val="Standard"/>
    <w:semiHidden/>
    <w:rsid w:val="00AE5B27"/>
    <w:rPr>
      <w:sz w:val="20"/>
      <w:szCs w:val="20"/>
    </w:rPr>
  </w:style>
  <w:style w:type="character" w:styleId="Funotenzeichen">
    <w:name w:val="footnote reference"/>
    <w:semiHidden/>
    <w:rsid w:val="00AE5B27"/>
    <w:rPr>
      <w:vertAlign w:val="superscript"/>
    </w:rPr>
  </w:style>
  <w:style w:type="paragraph" w:styleId="Aufzhlungszeichen">
    <w:name w:val="List Bullet"/>
    <w:basedOn w:val="Standard"/>
    <w:rsid w:val="001D7969"/>
    <w:pPr>
      <w:numPr>
        <w:numId w:val="9"/>
      </w:numPr>
    </w:pPr>
    <w:rPr>
      <w:sz w:val="22"/>
      <w:lang w:eastAsia="en-US"/>
    </w:rPr>
  </w:style>
  <w:style w:type="character" w:customStyle="1" w:styleId="itxtrst">
    <w:name w:val="itxtrst"/>
    <w:rsid w:val="00C53510"/>
  </w:style>
  <w:style w:type="character" w:customStyle="1" w:styleId="berschrift2Zchn">
    <w:name w:val="Überschrift 2 Zchn"/>
    <w:link w:val="berschrift2"/>
    <w:rsid w:val="00B303E6"/>
    <w:rPr>
      <w:rFonts w:ascii="Arial" w:hAnsi="Arial" w:cs="Arial"/>
      <w:b/>
      <w:bCs/>
      <w:iCs/>
      <w:sz w:val="28"/>
      <w:szCs w:val="28"/>
    </w:rPr>
  </w:style>
  <w:style w:type="paragraph" w:styleId="Kopfzeile">
    <w:name w:val="header"/>
    <w:basedOn w:val="Standard"/>
    <w:link w:val="KopfzeileZchn"/>
    <w:rsid w:val="00477EE2"/>
    <w:pPr>
      <w:tabs>
        <w:tab w:val="center" w:pos="4536"/>
        <w:tab w:val="right" w:pos="9072"/>
      </w:tabs>
    </w:pPr>
    <w:rPr>
      <w:lang w:val="x-none" w:eastAsia="x-none"/>
    </w:rPr>
  </w:style>
  <w:style w:type="character" w:customStyle="1" w:styleId="KopfzeileZchn">
    <w:name w:val="Kopfzeile Zchn"/>
    <w:link w:val="Kopfzeile"/>
    <w:rsid w:val="00477EE2"/>
    <w:rPr>
      <w:rFonts w:ascii="Arial" w:hAnsi="Arial"/>
      <w:sz w:val="24"/>
      <w:szCs w:val="24"/>
    </w:rPr>
  </w:style>
  <w:style w:type="paragraph" w:styleId="Fuzeile">
    <w:name w:val="footer"/>
    <w:basedOn w:val="Standard"/>
    <w:link w:val="FuzeileZchn"/>
    <w:uiPriority w:val="99"/>
    <w:rsid w:val="00477EE2"/>
    <w:pPr>
      <w:tabs>
        <w:tab w:val="center" w:pos="4536"/>
        <w:tab w:val="right" w:pos="9072"/>
      </w:tabs>
    </w:pPr>
    <w:rPr>
      <w:lang w:val="x-none" w:eastAsia="x-none"/>
    </w:rPr>
  </w:style>
  <w:style w:type="character" w:customStyle="1" w:styleId="FuzeileZchn">
    <w:name w:val="Fußzeile Zchn"/>
    <w:link w:val="Fuzeile"/>
    <w:uiPriority w:val="99"/>
    <w:rsid w:val="00477EE2"/>
    <w:rPr>
      <w:rFonts w:ascii="Arial" w:hAnsi="Arial"/>
      <w:sz w:val="24"/>
      <w:szCs w:val="24"/>
    </w:rPr>
  </w:style>
  <w:style w:type="paragraph" w:styleId="NurText">
    <w:name w:val="Plain Text"/>
    <w:basedOn w:val="Standard"/>
    <w:link w:val="NurTextZchn"/>
    <w:uiPriority w:val="99"/>
    <w:unhideWhenUsed/>
    <w:rsid w:val="00476DD9"/>
    <w:pPr>
      <w:spacing w:after="0"/>
    </w:pPr>
    <w:rPr>
      <w:rFonts w:ascii="Consolas" w:hAnsi="Consolas"/>
      <w:sz w:val="21"/>
      <w:szCs w:val="21"/>
      <w:lang w:val="x-none" w:eastAsia="x-none"/>
    </w:rPr>
  </w:style>
  <w:style w:type="character" w:customStyle="1" w:styleId="NurTextZchn">
    <w:name w:val="Nur Text Zchn"/>
    <w:link w:val="NurText"/>
    <w:uiPriority w:val="99"/>
    <w:rsid w:val="00476DD9"/>
    <w:rPr>
      <w:rFonts w:ascii="Consolas" w:hAnsi="Consolas"/>
      <w:sz w:val="21"/>
      <w:szCs w:val="21"/>
      <w:lang w:val="x-none" w:eastAsia="x-none"/>
    </w:rPr>
  </w:style>
  <w:style w:type="character" w:styleId="Kommentarzeichen">
    <w:name w:val="annotation reference"/>
    <w:rsid w:val="008C7E5B"/>
    <w:rPr>
      <w:sz w:val="16"/>
      <w:szCs w:val="16"/>
    </w:rPr>
  </w:style>
  <w:style w:type="paragraph" w:styleId="Kommentartext">
    <w:name w:val="annotation text"/>
    <w:basedOn w:val="Standard"/>
    <w:link w:val="KommentartextZchn"/>
    <w:rsid w:val="008C7E5B"/>
    <w:rPr>
      <w:sz w:val="20"/>
      <w:szCs w:val="20"/>
      <w:lang w:val="x-none" w:eastAsia="x-none"/>
    </w:rPr>
  </w:style>
  <w:style w:type="character" w:customStyle="1" w:styleId="KommentartextZchn">
    <w:name w:val="Kommentartext Zchn"/>
    <w:link w:val="Kommentartext"/>
    <w:rsid w:val="008C7E5B"/>
    <w:rPr>
      <w:rFonts w:ascii="Arial" w:hAnsi="Arial"/>
    </w:rPr>
  </w:style>
  <w:style w:type="paragraph" w:styleId="Kommentarthema">
    <w:name w:val="annotation subject"/>
    <w:basedOn w:val="Kommentartext"/>
    <w:next w:val="Kommentartext"/>
    <w:link w:val="KommentarthemaZchn"/>
    <w:rsid w:val="008C7E5B"/>
    <w:rPr>
      <w:b/>
      <w:bCs/>
    </w:rPr>
  </w:style>
  <w:style w:type="character" w:customStyle="1" w:styleId="KommentarthemaZchn">
    <w:name w:val="Kommentarthema Zchn"/>
    <w:link w:val="Kommentarthema"/>
    <w:rsid w:val="008C7E5B"/>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085809">
      <w:bodyDiv w:val="1"/>
      <w:marLeft w:val="0"/>
      <w:marRight w:val="0"/>
      <w:marTop w:val="0"/>
      <w:marBottom w:val="0"/>
      <w:divBdr>
        <w:top w:val="none" w:sz="0" w:space="0" w:color="auto"/>
        <w:left w:val="none" w:sz="0" w:space="0" w:color="auto"/>
        <w:bottom w:val="none" w:sz="0" w:space="0" w:color="auto"/>
        <w:right w:val="none" w:sz="0" w:space="0" w:color="auto"/>
      </w:divBdr>
      <w:divsChild>
        <w:div w:id="1393312526">
          <w:marLeft w:val="0"/>
          <w:marRight w:val="0"/>
          <w:marTop w:val="0"/>
          <w:marBottom w:val="0"/>
          <w:divBdr>
            <w:top w:val="none" w:sz="0" w:space="0" w:color="auto"/>
            <w:left w:val="none" w:sz="0" w:space="0" w:color="auto"/>
            <w:bottom w:val="none" w:sz="0" w:space="0" w:color="auto"/>
            <w:right w:val="none" w:sz="0" w:space="0" w:color="auto"/>
          </w:divBdr>
          <w:divsChild>
            <w:div w:id="210576098">
              <w:marLeft w:val="0"/>
              <w:marRight w:val="0"/>
              <w:marTop w:val="0"/>
              <w:marBottom w:val="0"/>
              <w:divBdr>
                <w:top w:val="none" w:sz="0" w:space="0" w:color="auto"/>
                <w:left w:val="none" w:sz="0" w:space="0" w:color="auto"/>
                <w:bottom w:val="none" w:sz="0" w:space="0" w:color="auto"/>
                <w:right w:val="none" w:sz="0" w:space="0" w:color="auto"/>
              </w:divBdr>
            </w:div>
            <w:div w:id="148696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174512">
      <w:bodyDiv w:val="1"/>
      <w:marLeft w:val="0"/>
      <w:marRight w:val="0"/>
      <w:marTop w:val="0"/>
      <w:marBottom w:val="0"/>
      <w:divBdr>
        <w:top w:val="none" w:sz="0" w:space="0" w:color="auto"/>
        <w:left w:val="none" w:sz="0" w:space="0" w:color="auto"/>
        <w:bottom w:val="none" w:sz="0" w:space="0" w:color="auto"/>
        <w:right w:val="none" w:sz="0" w:space="0" w:color="auto"/>
      </w:divBdr>
      <w:divsChild>
        <w:div w:id="133764084">
          <w:marLeft w:val="0"/>
          <w:marRight w:val="0"/>
          <w:marTop w:val="0"/>
          <w:marBottom w:val="0"/>
          <w:divBdr>
            <w:top w:val="none" w:sz="0" w:space="0" w:color="auto"/>
            <w:left w:val="none" w:sz="0" w:space="0" w:color="auto"/>
            <w:bottom w:val="none" w:sz="0" w:space="0" w:color="auto"/>
            <w:right w:val="none" w:sz="0" w:space="0" w:color="auto"/>
          </w:divBdr>
          <w:divsChild>
            <w:div w:id="201903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848752">
      <w:bodyDiv w:val="1"/>
      <w:marLeft w:val="0"/>
      <w:marRight w:val="0"/>
      <w:marTop w:val="0"/>
      <w:marBottom w:val="0"/>
      <w:divBdr>
        <w:top w:val="none" w:sz="0" w:space="0" w:color="auto"/>
        <w:left w:val="none" w:sz="0" w:space="0" w:color="auto"/>
        <w:bottom w:val="none" w:sz="0" w:space="0" w:color="auto"/>
        <w:right w:val="none" w:sz="0" w:space="0" w:color="auto"/>
      </w:divBdr>
      <w:divsChild>
        <w:div w:id="2014144683">
          <w:marLeft w:val="0"/>
          <w:marRight w:val="0"/>
          <w:marTop w:val="0"/>
          <w:marBottom w:val="158"/>
          <w:divBdr>
            <w:top w:val="single" w:sz="2" w:space="0" w:color="BEC6D1"/>
            <w:left w:val="single" w:sz="2" w:space="0" w:color="BEC6D1"/>
            <w:bottom w:val="single" w:sz="2" w:space="0" w:color="BEC6D1"/>
            <w:right w:val="single" w:sz="2" w:space="0" w:color="BEC6D1"/>
          </w:divBdr>
          <w:divsChild>
            <w:div w:id="47146695">
              <w:marLeft w:val="47"/>
              <w:marRight w:val="47"/>
              <w:marTop w:val="47"/>
              <w:marBottom w:val="47"/>
              <w:divBdr>
                <w:top w:val="none" w:sz="0" w:space="0" w:color="auto"/>
                <w:left w:val="none" w:sz="0" w:space="0" w:color="auto"/>
                <w:bottom w:val="none" w:sz="0" w:space="0" w:color="auto"/>
                <w:right w:val="none" w:sz="0" w:space="0" w:color="auto"/>
              </w:divBdr>
              <w:divsChild>
                <w:div w:id="349796334">
                  <w:marLeft w:val="0"/>
                  <w:marRight w:val="158"/>
                  <w:marTop w:val="0"/>
                  <w:marBottom w:val="79"/>
                  <w:divBdr>
                    <w:top w:val="single" w:sz="2" w:space="0" w:color="C7C8C9"/>
                    <w:left w:val="single" w:sz="2" w:space="0" w:color="C7C8C9"/>
                    <w:bottom w:val="none" w:sz="0" w:space="0" w:color="auto"/>
                    <w:right w:val="none" w:sz="0" w:space="0" w:color="auto"/>
                  </w:divBdr>
                  <w:divsChild>
                    <w:div w:id="2128546026">
                      <w:marLeft w:val="158"/>
                      <w:marRight w:val="0"/>
                      <w:marTop w:val="79"/>
                      <w:marBottom w:val="79"/>
                      <w:divBdr>
                        <w:top w:val="none" w:sz="0" w:space="0" w:color="auto"/>
                        <w:left w:val="none" w:sz="0" w:space="0" w:color="auto"/>
                        <w:bottom w:val="none" w:sz="0" w:space="0" w:color="auto"/>
                        <w:right w:val="none" w:sz="0" w:space="0" w:color="auto"/>
                      </w:divBdr>
                      <w:divsChild>
                        <w:div w:id="370345397">
                          <w:marLeft w:val="0"/>
                          <w:marRight w:val="0"/>
                          <w:marTop w:val="0"/>
                          <w:marBottom w:val="0"/>
                          <w:divBdr>
                            <w:top w:val="none" w:sz="0" w:space="0" w:color="auto"/>
                            <w:left w:val="none" w:sz="0" w:space="0" w:color="auto"/>
                            <w:bottom w:val="none" w:sz="0" w:space="0" w:color="auto"/>
                            <w:right w:val="none" w:sz="0" w:space="0" w:color="auto"/>
                          </w:divBdr>
                          <w:divsChild>
                            <w:div w:id="1195772155">
                              <w:marLeft w:val="0"/>
                              <w:marRight w:val="0"/>
                              <w:marTop w:val="0"/>
                              <w:marBottom w:val="0"/>
                              <w:divBdr>
                                <w:top w:val="none" w:sz="0" w:space="0" w:color="auto"/>
                                <w:left w:val="none" w:sz="0" w:space="0" w:color="auto"/>
                                <w:bottom w:val="none" w:sz="0" w:space="0" w:color="auto"/>
                                <w:right w:val="none" w:sz="0" w:space="0" w:color="auto"/>
                              </w:divBdr>
                              <w:divsChild>
                                <w:div w:id="536167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00973663">
      <w:bodyDiv w:val="1"/>
      <w:marLeft w:val="0"/>
      <w:marRight w:val="0"/>
      <w:marTop w:val="0"/>
      <w:marBottom w:val="0"/>
      <w:divBdr>
        <w:top w:val="none" w:sz="0" w:space="0" w:color="auto"/>
        <w:left w:val="none" w:sz="0" w:space="0" w:color="auto"/>
        <w:bottom w:val="none" w:sz="0" w:space="0" w:color="auto"/>
        <w:right w:val="none" w:sz="0" w:space="0" w:color="auto"/>
      </w:divBdr>
      <w:divsChild>
        <w:div w:id="1546987193">
          <w:marLeft w:val="0"/>
          <w:marRight w:val="0"/>
          <w:marTop w:val="0"/>
          <w:marBottom w:val="0"/>
          <w:divBdr>
            <w:top w:val="none" w:sz="0" w:space="0" w:color="auto"/>
            <w:left w:val="none" w:sz="0" w:space="0" w:color="auto"/>
            <w:bottom w:val="none" w:sz="0" w:space="0" w:color="auto"/>
            <w:right w:val="none" w:sz="0" w:space="0" w:color="auto"/>
          </w:divBdr>
          <w:divsChild>
            <w:div w:id="39717341">
              <w:marLeft w:val="0"/>
              <w:marRight w:val="0"/>
              <w:marTop w:val="0"/>
              <w:marBottom w:val="0"/>
              <w:divBdr>
                <w:top w:val="none" w:sz="0" w:space="0" w:color="auto"/>
                <w:left w:val="none" w:sz="0" w:space="0" w:color="auto"/>
                <w:bottom w:val="none" w:sz="0" w:space="0" w:color="auto"/>
                <w:right w:val="none" w:sz="0" w:space="0" w:color="auto"/>
              </w:divBdr>
            </w:div>
            <w:div w:id="202330091">
              <w:marLeft w:val="0"/>
              <w:marRight w:val="0"/>
              <w:marTop w:val="0"/>
              <w:marBottom w:val="0"/>
              <w:divBdr>
                <w:top w:val="none" w:sz="0" w:space="0" w:color="auto"/>
                <w:left w:val="none" w:sz="0" w:space="0" w:color="auto"/>
                <w:bottom w:val="none" w:sz="0" w:space="0" w:color="auto"/>
                <w:right w:val="none" w:sz="0" w:space="0" w:color="auto"/>
              </w:divBdr>
            </w:div>
            <w:div w:id="258417495">
              <w:marLeft w:val="0"/>
              <w:marRight w:val="0"/>
              <w:marTop w:val="0"/>
              <w:marBottom w:val="0"/>
              <w:divBdr>
                <w:top w:val="none" w:sz="0" w:space="0" w:color="auto"/>
                <w:left w:val="none" w:sz="0" w:space="0" w:color="auto"/>
                <w:bottom w:val="none" w:sz="0" w:space="0" w:color="auto"/>
                <w:right w:val="none" w:sz="0" w:space="0" w:color="auto"/>
              </w:divBdr>
            </w:div>
            <w:div w:id="1516310713">
              <w:marLeft w:val="0"/>
              <w:marRight w:val="0"/>
              <w:marTop w:val="0"/>
              <w:marBottom w:val="0"/>
              <w:divBdr>
                <w:top w:val="none" w:sz="0" w:space="0" w:color="auto"/>
                <w:left w:val="none" w:sz="0" w:space="0" w:color="auto"/>
                <w:bottom w:val="none" w:sz="0" w:space="0" w:color="auto"/>
                <w:right w:val="none" w:sz="0" w:space="0" w:color="auto"/>
              </w:divBdr>
            </w:div>
            <w:div w:id="153191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919111">
      <w:bodyDiv w:val="1"/>
      <w:marLeft w:val="0"/>
      <w:marRight w:val="0"/>
      <w:marTop w:val="0"/>
      <w:marBottom w:val="0"/>
      <w:divBdr>
        <w:top w:val="none" w:sz="0" w:space="0" w:color="auto"/>
        <w:left w:val="none" w:sz="0" w:space="0" w:color="auto"/>
        <w:bottom w:val="none" w:sz="0" w:space="0" w:color="auto"/>
        <w:right w:val="none" w:sz="0" w:space="0" w:color="auto"/>
      </w:divBdr>
    </w:div>
    <w:div w:id="605698213">
      <w:bodyDiv w:val="1"/>
      <w:marLeft w:val="0"/>
      <w:marRight w:val="0"/>
      <w:marTop w:val="0"/>
      <w:marBottom w:val="0"/>
      <w:divBdr>
        <w:top w:val="none" w:sz="0" w:space="0" w:color="auto"/>
        <w:left w:val="none" w:sz="0" w:space="0" w:color="auto"/>
        <w:bottom w:val="none" w:sz="0" w:space="0" w:color="auto"/>
        <w:right w:val="none" w:sz="0" w:space="0" w:color="auto"/>
      </w:divBdr>
      <w:divsChild>
        <w:div w:id="2122606260">
          <w:marLeft w:val="0"/>
          <w:marRight w:val="0"/>
          <w:marTop w:val="0"/>
          <w:marBottom w:val="0"/>
          <w:divBdr>
            <w:top w:val="none" w:sz="0" w:space="0" w:color="auto"/>
            <w:left w:val="none" w:sz="0" w:space="0" w:color="auto"/>
            <w:bottom w:val="none" w:sz="0" w:space="0" w:color="auto"/>
            <w:right w:val="none" w:sz="0" w:space="0" w:color="auto"/>
          </w:divBdr>
          <w:divsChild>
            <w:div w:id="533421623">
              <w:marLeft w:val="0"/>
              <w:marRight w:val="0"/>
              <w:marTop w:val="0"/>
              <w:marBottom w:val="0"/>
              <w:divBdr>
                <w:top w:val="none" w:sz="0" w:space="0" w:color="auto"/>
                <w:left w:val="none" w:sz="0" w:space="0" w:color="auto"/>
                <w:bottom w:val="none" w:sz="0" w:space="0" w:color="auto"/>
                <w:right w:val="none" w:sz="0" w:space="0" w:color="auto"/>
              </w:divBdr>
            </w:div>
            <w:div w:id="211847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258433">
      <w:bodyDiv w:val="1"/>
      <w:marLeft w:val="0"/>
      <w:marRight w:val="0"/>
      <w:marTop w:val="0"/>
      <w:marBottom w:val="0"/>
      <w:divBdr>
        <w:top w:val="none" w:sz="0" w:space="0" w:color="auto"/>
        <w:left w:val="none" w:sz="0" w:space="0" w:color="auto"/>
        <w:bottom w:val="none" w:sz="0" w:space="0" w:color="auto"/>
        <w:right w:val="none" w:sz="0" w:space="0" w:color="auto"/>
      </w:divBdr>
      <w:divsChild>
        <w:div w:id="532811338">
          <w:marLeft w:val="0"/>
          <w:marRight w:val="0"/>
          <w:marTop w:val="0"/>
          <w:marBottom w:val="0"/>
          <w:divBdr>
            <w:top w:val="none" w:sz="0" w:space="0" w:color="auto"/>
            <w:left w:val="none" w:sz="0" w:space="0" w:color="auto"/>
            <w:bottom w:val="none" w:sz="0" w:space="0" w:color="auto"/>
            <w:right w:val="none" w:sz="0" w:space="0" w:color="auto"/>
          </w:divBdr>
          <w:divsChild>
            <w:div w:id="2044865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241768">
      <w:bodyDiv w:val="1"/>
      <w:marLeft w:val="0"/>
      <w:marRight w:val="0"/>
      <w:marTop w:val="0"/>
      <w:marBottom w:val="0"/>
      <w:divBdr>
        <w:top w:val="none" w:sz="0" w:space="0" w:color="auto"/>
        <w:left w:val="none" w:sz="0" w:space="0" w:color="auto"/>
        <w:bottom w:val="none" w:sz="0" w:space="0" w:color="auto"/>
        <w:right w:val="none" w:sz="0" w:space="0" w:color="auto"/>
      </w:divBdr>
      <w:divsChild>
        <w:div w:id="1885870988">
          <w:marLeft w:val="0"/>
          <w:marRight w:val="0"/>
          <w:marTop w:val="0"/>
          <w:marBottom w:val="300"/>
          <w:divBdr>
            <w:top w:val="single" w:sz="6" w:space="0" w:color="BEC6D1"/>
            <w:left w:val="single" w:sz="6" w:space="0" w:color="BEC6D1"/>
            <w:bottom w:val="single" w:sz="6" w:space="0" w:color="BEC6D1"/>
            <w:right w:val="single" w:sz="6" w:space="0" w:color="BEC6D1"/>
          </w:divBdr>
          <w:divsChild>
            <w:div w:id="1844394268">
              <w:marLeft w:val="90"/>
              <w:marRight w:val="90"/>
              <w:marTop w:val="90"/>
              <w:marBottom w:val="90"/>
              <w:divBdr>
                <w:top w:val="single" w:sz="6" w:space="0" w:color="BEC6D1"/>
                <w:left w:val="single" w:sz="6" w:space="0" w:color="BEC6D1"/>
                <w:bottom w:val="single" w:sz="6" w:space="0" w:color="BEC6D1"/>
                <w:right w:val="single" w:sz="6" w:space="0" w:color="BEC6D1"/>
              </w:divBdr>
              <w:divsChild>
                <w:div w:id="1913395184">
                  <w:marLeft w:val="90"/>
                  <w:marRight w:val="300"/>
                  <w:marTop w:val="90"/>
                  <w:marBottom w:val="150"/>
                  <w:divBdr>
                    <w:top w:val="single" w:sz="6" w:space="0" w:color="C7C8C9"/>
                    <w:left w:val="single" w:sz="6" w:space="0" w:color="C7C8C9"/>
                    <w:bottom w:val="single" w:sz="6" w:space="0" w:color="BEC6D1"/>
                    <w:right w:val="single" w:sz="6" w:space="0" w:color="BEC6D1"/>
                  </w:divBdr>
                  <w:divsChild>
                    <w:div w:id="1796291204">
                      <w:marLeft w:val="300"/>
                      <w:marRight w:val="300"/>
                      <w:marTop w:val="150"/>
                      <w:marBottom w:val="150"/>
                      <w:divBdr>
                        <w:top w:val="single" w:sz="6" w:space="0" w:color="C7C8C9"/>
                        <w:left w:val="single" w:sz="6" w:space="0" w:color="C7C8C9"/>
                        <w:bottom w:val="single" w:sz="6" w:space="0" w:color="BEC6D1"/>
                        <w:right w:val="single" w:sz="6" w:space="0" w:color="BEC6D1"/>
                      </w:divBdr>
                      <w:divsChild>
                        <w:div w:id="28772746">
                          <w:marLeft w:val="0"/>
                          <w:marRight w:val="0"/>
                          <w:marTop w:val="0"/>
                          <w:marBottom w:val="0"/>
                          <w:divBdr>
                            <w:top w:val="none" w:sz="0" w:space="0" w:color="auto"/>
                            <w:left w:val="none" w:sz="0" w:space="0" w:color="auto"/>
                            <w:bottom w:val="none" w:sz="0" w:space="0" w:color="auto"/>
                            <w:right w:val="none" w:sz="0" w:space="0" w:color="auto"/>
                          </w:divBdr>
                          <w:divsChild>
                            <w:div w:id="129786924">
                              <w:marLeft w:val="0"/>
                              <w:marRight w:val="0"/>
                              <w:marTop w:val="0"/>
                              <w:marBottom w:val="0"/>
                              <w:divBdr>
                                <w:top w:val="none" w:sz="0" w:space="0" w:color="auto"/>
                                <w:left w:val="none" w:sz="0" w:space="0" w:color="auto"/>
                                <w:bottom w:val="none" w:sz="0" w:space="0" w:color="auto"/>
                                <w:right w:val="none" w:sz="0" w:space="0" w:color="auto"/>
                              </w:divBdr>
                            </w:div>
                            <w:div w:id="716780374">
                              <w:marLeft w:val="3150"/>
                              <w:marRight w:val="0"/>
                              <w:marTop w:val="0"/>
                              <w:marBottom w:val="0"/>
                              <w:divBdr>
                                <w:top w:val="none" w:sz="0" w:space="0" w:color="auto"/>
                                <w:left w:val="none" w:sz="0" w:space="0" w:color="auto"/>
                                <w:bottom w:val="none" w:sz="0" w:space="0" w:color="auto"/>
                                <w:right w:val="none" w:sz="0" w:space="0" w:color="auto"/>
                              </w:divBdr>
                              <w:divsChild>
                                <w:div w:id="148376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85870">
                          <w:marLeft w:val="0"/>
                          <w:marRight w:val="0"/>
                          <w:marTop w:val="0"/>
                          <w:marBottom w:val="0"/>
                          <w:divBdr>
                            <w:top w:val="none" w:sz="0" w:space="0" w:color="auto"/>
                            <w:left w:val="none" w:sz="0" w:space="0" w:color="auto"/>
                            <w:bottom w:val="none" w:sz="0" w:space="0" w:color="auto"/>
                            <w:right w:val="none" w:sz="0" w:space="0" w:color="auto"/>
                          </w:divBdr>
                          <w:divsChild>
                            <w:div w:id="289672830">
                              <w:marLeft w:val="0"/>
                              <w:marRight w:val="0"/>
                              <w:marTop w:val="0"/>
                              <w:marBottom w:val="0"/>
                              <w:divBdr>
                                <w:top w:val="none" w:sz="0" w:space="0" w:color="auto"/>
                                <w:left w:val="none" w:sz="0" w:space="0" w:color="auto"/>
                                <w:bottom w:val="none" w:sz="0" w:space="0" w:color="auto"/>
                                <w:right w:val="none" w:sz="0" w:space="0" w:color="auto"/>
                              </w:divBdr>
                            </w:div>
                            <w:div w:id="366562500">
                              <w:marLeft w:val="3150"/>
                              <w:marRight w:val="0"/>
                              <w:marTop w:val="0"/>
                              <w:marBottom w:val="0"/>
                              <w:divBdr>
                                <w:top w:val="none" w:sz="0" w:space="0" w:color="auto"/>
                                <w:left w:val="none" w:sz="0" w:space="0" w:color="auto"/>
                                <w:bottom w:val="none" w:sz="0" w:space="0" w:color="auto"/>
                                <w:right w:val="none" w:sz="0" w:space="0" w:color="auto"/>
                              </w:divBdr>
                              <w:divsChild>
                                <w:div w:id="42993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77255">
                          <w:marLeft w:val="0"/>
                          <w:marRight w:val="0"/>
                          <w:marTop w:val="0"/>
                          <w:marBottom w:val="0"/>
                          <w:divBdr>
                            <w:top w:val="none" w:sz="0" w:space="0" w:color="auto"/>
                            <w:left w:val="none" w:sz="0" w:space="0" w:color="auto"/>
                            <w:bottom w:val="none" w:sz="0" w:space="0" w:color="auto"/>
                            <w:right w:val="none" w:sz="0" w:space="0" w:color="auto"/>
                          </w:divBdr>
                          <w:divsChild>
                            <w:div w:id="392969291">
                              <w:marLeft w:val="0"/>
                              <w:marRight w:val="0"/>
                              <w:marTop w:val="0"/>
                              <w:marBottom w:val="0"/>
                              <w:divBdr>
                                <w:top w:val="none" w:sz="0" w:space="0" w:color="auto"/>
                                <w:left w:val="none" w:sz="0" w:space="0" w:color="auto"/>
                                <w:bottom w:val="none" w:sz="0" w:space="0" w:color="auto"/>
                                <w:right w:val="none" w:sz="0" w:space="0" w:color="auto"/>
                              </w:divBdr>
                            </w:div>
                            <w:div w:id="1950773244">
                              <w:marLeft w:val="3150"/>
                              <w:marRight w:val="0"/>
                              <w:marTop w:val="0"/>
                              <w:marBottom w:val="0"/>
                              <w:divBdr>
                                <w:top w:val="none" w:sz="0" w:space="0" w:color="auto"/>
                                <w:left w:val="none" w:sz="0" w:space="0" w:color="auto"/>
                                <w:bottom w:val="none" w:sz="0" w:space="0" w:color="auto"/>
                                <w:right w:val="none" w:sz="0" w:space="0" w:color="auto"/>
                              </w:divBdr>
                              <w:divsChild>
                                <w:div w:id="684720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741025">
                          <w:marLeft w:val="0"/>
                          <w:marRight w:val="0"/>
                          <w:marTop w:val="0"/>
                          <w:marBottom w:val="0"/>
                          <w:divBdr>
                            <w:top w:val="none" w:sz="0" w:space="0" w:color="auto"/>
                            <w:left w:val="none" w:sz="0" w:space="0" w:color="auto"/>
                            <w:bottom w:val="none" w:sz="0" w:space="0" w:color="auto"/>
                            <w:right w:val="none" w:sz="0" w:space="0" w:color="auto"/>
                          </w:divBdr>
                          <w:divsChild>
                            <w:div w:id="533927756">
                              <w:marLeft w:val="3150"/>
                              <w:marRight w:val="0"/>
                              <w:marTop w:val="0"/>
                              <w:marBottom w:val="0"/>
                              <w:divBdr>
                                <w:top w:val="none" w:sz="0" w:space="0" w:color="auto"/>
                                <w:left w:val="none" w:sz="0" w:space="0" w:color="auto"/>
                                <w:bottom w:val="none" w:sz="0" w:space="0" w:color="auto"/>
                                <w:right w:val="none" w:sz="0" w:space="0" w:color="auto"/>
                              </w:divBdr>
                              <w:divsChild>
                                <w:div w:id="144862643">
                                  <w:marLeft w:val="0"/>
                                  <w:marRight w:val="0"/>
                                  <w:marTop w:val="0"/>
                                  <w:marBottom w:val="0"/>
                                  <w:divBdr>
                                    <w:top w:val="none" w:sz="0" w:space="0" w:color="auto"/>
                                    <w:left w:val="none" w:sz="0" w:space="0" w:color="auto"/>
                                    <w:bottom w:val="none" w:sz="0" w:space="0" w:color="auto"/>
                                    <w:right w:val="none" w:sz="0" w:space="0" w:color="auto"/>
                                  </w:divBdr>
                                </w:div>
                              </w:divsChild>
                            </w:div>
                            <w:div w:id="1930773029">
                              <w:marLeft w:val="0"/>
                              <w:marRight w:val="0"/>
                              <w:marTop w:val="0"/>
                              <w:marBottom w:val="0"/>
                              <w:divBdr>
                                <w:top w:val="none" w:sz="0" w:space="0" w:color="auto"/>
                                <w:left w:val="none" w:sz="0" w:space="0" w:color="auto"/>
                                <w:bottom w:val="none" w:sz="0" w:space="0" w:color="auto"/>
                                <w:right w:val="none" w:sz="0" w:space="0" w:color="auto"/>
                              </w:divBdr>
                            </w:div>
                          </w:divsChild>
                        </w:div>
                        <w:div w:id="1562860051">
                          <w:marLeft w:val="0"/>
                          <w:marRight w:val="0"/>
                          <w:marTop w:val="0"/>
                          <w:marBottom w:val="0"/>
                          <w:divBdr>
                            <w:top w:val="none" w:sz="0" w:space="0" w:color="auto"/>
                            <w:left w:val="none" w:sz="0" w:space="0" w:color="auto"/>
                            <w:bottom w:val="none" w:sz="0" w:space="0" w:color="auto"/>
                            <w:right w:val="none" w:sz="0" w:space="0" w:color="auto"/>
                          </w:divBdr>
                          <w:divsChild>
                            <w:div w:id="1281496773">
                              <w:marLeft w:val="0"/>
                              <w:marRight w:val="0"/>
                              <w:marTop w:val="0"/>
                              <w:marBottom w:val="0"/>
                              <w:divBdr>
                                <w:top w:val="none" w:sz="0" w:space="0" w:color="auto"/>
                                <w:left w:val="none" w:sz="0" w:space="0" w:color="auto"/>
                                <w:bottom w:val="none" w:sz="0" w:space="0" w:color="auto"/>
                                <w:right w:val="none" w:sz="0" w:space="0" w:color="auto"/>
                              </w:divBdr>
                            </w:div>
                            <w:div w:id="1976715642">
                              <w:marLeft w:val="3150"/>
                              <w:marRight w:val="0"/>
                              <w:marTop w:val="0"/>
                              <w:marBottom w:val="0"/>
                              <w:divBdr>
                                <w:top w:val="none" w:sz="0" w:space="0" w:color="auto"/>
                                <w:left w:val="none" w:sz="0" w:space="0" w:color="auto"/>
                                <w:bottom w:val="none" w:sz="0" w:space="0" w:color="auto"/>
                                <w:right w:val="none" w:sz="0" w:space="0" w:color="auto"/>
                              </w:divBdr>
                              <w:divsChild>
                                <w:div w:id="1317145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347117">
                          <w:marLeft w:val="0"/>
                          <w:marRight w:val="0"/>
                          <w:marTop w:val="0"/>
                          <w:marBottom w:val="0"/>
                          <w:divBdr>
                            <w:top w:val="none" w:sz="0" w:space="0" w:color="auto"/>
                            <w:left w:val="none" w:sz="0" w:space="0" w:color="auto"/>
                            <w:bottom w:val="none" w:sz="0" w:space="0" w:color="auto"/>
                            <w:right w:val="none" w:sz="0" w:space="0" w:color="auto"/>
                          </w:divBdr>
                          <w:divsChild>
                            <w:div w:id="317463953">
                              <w:marLeft w:val="0"/>
                              <w:marRight w:val="0"/>
                              <w:marTop w:val="0"/>
                              <w:marBottom w:val="0"/>
                              <w:divBdr>
                                <w:top w:val="none" w:sz="0" w:space="0" w:color="auto"/>
                                <w:left w:val="none" w:sz="0" w:space="0" w:color="auto"/>
                                <w:bottom w:val="none" w:sz="0" w:space="0" w:color="auto"/>
                                <w:right w:val="none" w:sz="0" w:space="0" w:color="auto"/>
                              </w:divBdr>
                            </w:div>
                            <w:div w:id="1673410396">
                              <w:marLeft w:val="3150"/>
                              <w:marRight w:val="0"/>
                              <w:marTop w:val="0"/>
                              <w:marBottom w:val="0"/>
                              <w:divBdr>
                                <w:top w:val="none" w:sz="0" w:space="0" w:color="auto"/>
                                <w:left w:val="none" w:sz="0" w:space="0" w:color="auto"/>
                                <w:bottom w:val="none" w:sz="0" w:space="0" w:color="auto"/>
                                <w:right w:val="none" w:sz="0" w:space="0" w:color="auto"/>
                              </w:divBdr>
                              <w:divsChild>
                                <w:div w:id="170801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105614">
                          <w:marLeft w:val="0"/>
                          <w:marRight w:val="0"/>
                          <w:marTop w:val="0"/>
                          <w:marBottom w:val="0"/>
                          <w:divBdr>
                            <w:top w:val="none" w:sz="0" w:space="0" w:color="auto"/>
                            <w:left w:val="none" w:sz="0" w:space="0" w:color="auto"/>
                            <w:bottom w:val="none" w:sz="0" w:space="0" w:color="auto"/>
                            <w:right w:val="none" w:sz="0" w:space="0" w:color="auto"/>
                          </w:divBdr>
                        </w:div>
                        <w:div w:id="1778985446">
                          <w:marLeft w:val="0"/>
                          <w:marRight w:val="0"/>
                          <w:marTop w:val="0"/>
                          <w:marBottom w:val="0"/>
                          <w:divBdr>
                            <w:top w:val="none" w:sz="0" w:space="0" w:color="auto"/>
                            <w:left w:val="none" w:sz="0" w:space="0" w:color="auto"/>
                            <w:bottom w:val="none" w:sz="0" w:space="0" w:color="auto"/>
                            <w:right w:val="none" w:sz="0" w:space="0" w:color="auto"/>
                          </w:divBdr>
                          <w:divsChild>
                            <w:div w:id="581838896">
                              <w:marLeft w:val="0"/>
                              <w:marRight w:val="0"/>
                              <w:marTop w:val="0"/>
                              <w:marBottom w:val="0"/>
                              <w:divBdr>
                                <w:top w:val="none" w:sz="0" w:space="0" w:color="auto"/>
                                <w:left w:val="none" w:sz="0" w:space="0" w:color="auto"/>
                                <w:bottom w:val="none" w:sz="0" w:space="0" w:color="auto"/>
                                <w:right w:val="none" w:sz="0" w:space="0" w:color="auto"/>
                              </w:divBdr>
                            </w:div>
                            <w:div w:id="1104153520">
                              <w:marLeft w:val="3150"/>
                              <w:marRight w:val="0"/>
                              <w:marTop w:val="0"/>
                              <w:marBottom w:val="0"/>
                              <w:divBdr>
                                <w:top w:val="none" w:sz="0" w:space="0" w:color="auto"/>
                                <w:left w:val="none" w:sz="0" w:space="0" w:color="auto"/>
                                <w:bottom w:val="none" w:sz="0" w:space="0" w:color="auto"/>
                                <w:right w:val="none" w:sz="0" w:space="0" w:color="auto"/>
                              </w:divBdr>
                              <w:divsChild>
                                <w:div w:id="793408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599411">
                          <w:marLeft w:val="0"/>
                          <w:marRight w:val="0"/>
                          <w:marTop w:val="0"/>
                          <w:marBottom w:val="0"/>
                          <w:divBdr>
                            <w:top w:val="none" w:sz="0" w:space="0" w:color="auto"/>
                            <w:left w:val="none" w:sz="0" w:space="0" w:color="auto"/>
                            <w:bottom w:val="none" w:sz="0" w:space="0" w:color="auto"/>
                            <w:right w:val="none" w:sz="0" w:space="0" w:color="auto"/>
                          </w:divBdr>
                          <w:divsChild>
                            <w:div w:id="731735016">
                              <w:marLeft w:val="0"/>
                              <w:marRight w:val="0"/>
                              <w:marTop w:val="0"/>
                              <w:marBottom w:val="0"/>
                              <w:divBdr>
                                <w:top w:val="none" w:sz="0" w:space="0" w:color="auto"/>
                                <w:left w:val="none" w:sz="0" w:space="0" w:color="auto"/>
                                <w:bottom w:val="none" w:sz="0" w:space="0" w:color="auto"/>
                                <w:right w:val="none" w:sz="0" w:space="0" w:color="auto"/>
                              </w:divBdr>
                            </w:div>
                            <w:div w:id="1404181118">
                              <w:marLeft w:val="3150"/>
                              <w:marRight w:val="0"/>
                              <w:marTop w:val="0"/>
                              <w:marBottom w:val="0"/>
                              <w:divBdr>
                                <w:top w:val="none" w:sz="0" w:space="0" w:color="auto"/>
                                <w:left w:val="none" w:sz="0" w:space="0" w:color="auto"/>
                                <w:bottom w:val="none" w:sz="0" w:space="0" w:color="auto"/>
                                <w:right w:val="none" w:sz="0" w:space="0" w:color="auto"/>
                              </w:divBdr>
                              <w:divsChild>
                                <w:div w:id="1656563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0676901">
      <w:bodyDiv w:val="1"/>
      <w:marLeft w:val="0"/>
      <w:marRight w:val="0"/>
      <w:marTop w:val="0"/>
      <w:marBottom w:val="0"/>
      <w:divBdr>
        <w:top w:val="none" w:sz="0" w:space="0" w:color="auto"/>
        <w:left w:val="none" w:sz="0" w:space="0" w:color="auto"/>
        <w:bottom w:val="none" w:sz="0" w:space="0" w:color="auto"/>
        <w:right w:val="none" w:sz="0" w:space="0" w:color="auto"/>
      </w:divBdr>
      <w:divsChild>
        <w:div w:id="666060951">
          <w:marLeft w:val="0"/>
          <w:marRight w:val="0"/>
          <w:marTop w:val="0"/>
          <w:marBottom w:val="0"/>
          <w:divBdr>
            <w:top w:val="none" w:sz="0" w:space="0" w:color="auto"/>
            <w:left w:val="none" w:sz="0" w:space="0" w:color="auto"/>
            <w:bottom w:val="none" w:sz="0" w:space="0" w:color="auto"/>
            <w:right w:val="none" w:sz="0" w:space="0" w:color="auto"/>
          </w:divBdr>
          <w:divsChild>
            <w:div w:id="117995123">
              <w:marLeft w:val="0"/>
              <w:marRight w:val="0"/>
              <w:marTop w:val="0"/>
              <w:marBottom w:val="0"/>
              <w:divBdr>
                <w:top w:val="none" w:sz="0" w:space="0" w:color="auto"/>
                <w:left w:val="none" w:sz="0" w:space="0" w:color="auto"/>
                <w:bottom w:val="none" w:sz="0" w:space="0" w:color="auto"/>
                <w:right w:val="none" w:sz="0" w:space="0" w:color="auto"/>
              </w:divBdr>
            </w:div>
            <w:div w:id="200440145">
              <w:marLeft w:val="0"/>
              <w:marRight w:val="0"/>
              <w:marTop w:val="0"/>
              <w:marBottom w:val="0"/>
              <w:divBdr>
                <w:top w:val="none" w:sz="0" w:space="0" w:color="auto"/>
                <w:left w:val="none" w:sz="0" w:space="0" w:color="auto"/>
                <w:bottom w:val="none" w:sz="0" w:space="0" w:color="auto"/>
                <w:right w:val="none" w:sz="0" w:space="0" w:color="auto"/>
              </w:divBdr>
            </w:div>
            <w:div w:id="649598541">
              <w:marLeft w:val="0"/>
              <w:marRight w:val="0"/>
              <w:marTop w:val="0"/>
              <w:marBottom w:val="0"/>
              <w:divBdr>
                <w:top w:val="none" w:sz="0" w:space="0" w:color="auto"/>
                <w:left w:val="none" w:sz="0" w:space="0" w:color="auto"/>
                <w:bottom w:val="none" w:sz="0" w:space="0" w:color="auto"/>
                <w:right w:val="none" w:sz="0" w:space="0" w:color="auto"/>
              </w:divBdr>
            </w:div>
            <w:div w:id="1103375507">
              <w:marLeft w:val="0"/>
              <w:marRight w:val="0"/>
              <w:marTop w:val="0"/>
              <w:marBottom w:val="0"/>
              <w:divBdr>
                <w:top w:val="none" w:sz="0" w:space="0" w:color="auto"/>
                <w:left w:val="none" w:sz="0" w:space="0" w:color="auto"/>
                <w:bottom w:val="none" w:sz="0" w:space="0" w:color="auto"/>
                <w:right w:val="none" w:sz="0" w:space="0" w:color="auto"/>
              </w:divBdr>
            </w:div>
            <w:div w:id="1200239239">
              <w:marLeft w:val="0"/>
              <w:marRight w:val="0"/>
              <w:marTop w:val="0"/>
              <w:marBottom w:val="0"/>
              <w:divBdr>
                <w:top w:val="none" w:sz="0" w:space="0" w:color="auto"/>
                <w:left w:val="none" w:sz="0" w:space="0" w:color="auto"/>
                <w:bottom w:val="none" w:sz="0" w:space="0" w:color="auto"/>
                <w:right w:val="none" w:sz="0" w:space="0" w:color="auto"/>
              </w:divBdr>
            </w:div>
            <w:div w:id="1219897589">
              <w:marLeft w:val="0"/>
              <w:marRight w:val="0"/>
              <w:marTop w:val="0"/>
              <w:marBottom w:val="0"/>
              <w:divBdr>
                <w:top w:val="none" w:sz="0" w:space="0" w:color="auto"/>
                <w:left w:val="none" w:sz="0" w:space="0" w:color="auto"/>
                <w:bottom w:val="none" w:sz="0" w:space="0" w:color="auto"/>
                <w:right w:val="none" w:sz="0" w:space="0" w:color="auto"/>
              </w:divBdr>
            </w:div>
            <w:div w:id="1931043080">
              <w:marLeft w:val="0"/>
              <w:marRight w:val="0"/>
              <w:marTop w:val="0"/>
              <w:marBottom w:val="0"/>
              <w:divBdr>
                <w:top w:val="none" w:sz="0" w:space="0" w:color="auto"/>
                <w:left w:val="none" w:sz="0" w:space="0" w:color="auto"/>
                <w:bottom w:val="none" w:sz="0" w:space="0" w:color="auto"/>
                <w:right w:val="none" w:sz="0" w:space="0" w:color="auto"/>
              </w:divBdr>
            </w:div>
            <w:div w:id="2070957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tebis-consulting.com/d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CB62D6-7EB3-44A5-B927-635F082606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861</Words>
  <Characters>5856</Characters>
  <Application>Microsoft Office Word</Application>
  <DocSecurity>0</DocSecurity>
  <Lines>48</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Tebis Pressemeldung vor EMO 2011</vt:lpstr>
      <vt:lpstr>Tebis Pressemeldung vor EMO 2011</vt:lpstr>
    </vt:vector>
  </TitlesOfParts>
  <Company>Tebis AG</Company>
  <LinksUpToDate>false</LinksUpToDate>
  <CharactersWithSpaces>6704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Tebis Pressemeldung vor EMO 2011</dc:title>
  <dc:subject>Komplettbearbeitung</dc:subject>
  <dc:creator>Michael Klocke</dc:creator>
  <cp:lastModifiedBy>Mattei, Silvia</cp:lastModifiedBy>
  <cp:revision>6</cp:revision>
  <cp:lastPrinted>2017-06-21T14:32:00Z</cp:lastPrinted>
  <dcterms:created xsi:type="dcterms:W3CDTF">2022-12-20T09:44:00Z</dcterms:created>
  <dcterms:modified xsi:type="dcterms:W3CDTF">2022-12-21T08:42:00Z</dcterms:modified>
</cp:coreProperties>
</file>